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259C" w:rsidRPr="0029592F" w:rsidRDefault="00F3259C" w:rsidP="00F3259C">
      <w:pPr>
        <w:pStyle w:val="PlainText"/>
        <w:rPr>
          <w:rFonts w:asciiTheme="minorHAnsi" w:hAnsiTheme="minorHAnsi" w:cstheme="minorHAnsi"/>
          <w:sz w:val="24"/>
          <w:szCs w:val="24"/>
        </w:rPr>
      </w:pPr>
      <w:r>
        <w:rPr>
          <w:rFonts w:asciiTheme="minorHAnsi" w:hAnsiTheme="minorHAnsi" w:cstheme="minorHAnsi"/>
          <w:i/>
        </w:rPr>
        <w:t>1.3 Kirchhoff’</w:t>
      </w:r>
      <w:r w:rsidRPr="00F435D5">
        <w:rPr>
          <w:rFonts w:asciiTheme="minorHAnsi" w:hAnsiTheme="minorHAnsi" w:cstheme="minorHAnsi"/>
          <w:i/>
        </w:rPr>
        <w:t>s</w:t>
      </w:r>
      <w:r>
        <w:rPr>
          <w:rFonts w:asciiTheme="minorHAnsi" w:hAnsiTheme="minorHAnsi" w:cstheme="minorHAnsi"/>
          <w:i/>
        </w:rPr>
        <w:t xml:space="preserve"> Laws and Nodal Analysis</w:t>
      </w:r>
    </w:p>
    <w:p w:rsidR="00F3259C" w:rsidRPr="000E0E10" w:rsidRDefault="00F3259C" w:rsidP="00F3259C">
      <w:pPr>
        <w:pStyle w:val="PlainText"/>
        <w:rPr>
          <w:rFonts w:asciiTheme="minorHAnsi" w:hAnsiTheme="minorHAnsi" w:cstheme="minorHAnsi"/>
          <w:b/>
          <w:i/>
          <w:color w:val="FF0000"/>
          <w:sz w:val="24"/>
          <w:szCs w:val="24"/>
        </w:rPr>
      </w:pPr>
    </w:p>
    <w:p w:rsidR="00F3259C" w:rsidRDefault="00F3259C" w:rsidP="00F3259C">
      <w:pPr>
        <w:pStyle w:val="PlainText"/>
        <w:jc w:val="both"/>
        <w:rPr>
          <w:rFonts w:asciiTheme="minorHAnsi" w:hAnsiTheme="minorHAnsi" w:cstheme="minorHAnsi"/>
          <w:sz w:val="24"/>
          <w:szCs w:val="24"/>
        </w:rPr>
      </w:pPr>
      <w:r w:rsidRPr="000E0E10">
        <w:rPr>
          <w:rFonts w:asciiTheme="minorHAnsi" w:hAnsiTheme="minorHAnsi" w:cstheme="minorHAnsi"/>
          <w:sz w:val="24"/>
          <w:szCs w:val="24"/>
        </w:rPr>
        <w:t>The analysis of circuits is based</w:t>
      </w:r>
      <w:r w:rsidRPr="000E0E10">
        <w:rPr>
          <w:rFonts w:asciiTheme="minorHAnsi" w:hAnsiTheme="minorHAnsi" w:cstheme="minorHAnsi"/>
          <w:i/>
          <w:sz w:val="24"/>
          <w:szCs w:val="24"/>
        </w:rPr>
        <w:t xml:space="preserve"> on Kirchhoff’s current law (KCL) and voltage law (KVL). The KCL state</w:t>
      </w:r>
      <w:r>
        <w:rPr>
          <w:rFonts w:asciiTheme="minorHAnsi" w:hAnsiTheme="minorHAnsi" w:cstheme="minorHAnsi"/>
          <w:i/>
          <w:sz w:val="24"/>
          <w:szCs w:val="24"/>
        </w:rPr>
        <w:t>s</w:t>
      </w:r>
      <w:r w:rsidRPr="000E0E10">
        <w:rPr>
          <w:rFonts w:asciiTheme="minorHAnsi" w:hAnsiTheme="minorHAnsi" w:cstheme="minorHAnsi"/>
          <w:i/>
          <w:sz w:val="24"/>
          <w:szCs w:val="24"/>
        </w:rPr>
        <w:t xml:space="preserve"> that the sum of all currents leaving a</w:t>
      </w:r>
      <w:r>
        <w:rPr>
          <w:rFonts w:asciiTheme="minorHAnsi" w:hAnsiTheme="minorHAnsi" w:cstheme="minorHAnsi"/>
          <w:i/>
          <w:sz w:val="24"/>
          <w:szCs w:val="24"/>
        </w:rPr>
        <w:t>ny</w:t>
      </w:r>
      <w:r w:rsidRPr="000E0E10">
        <w:rPr>
          <w:rFonts w:asciiTheme="minorHAnsi" w:hAnsiTheme="minorHAnsi" w:cstheme="minorHAnsi"/>
          <w:i/>
          <w:sz w:val="24"/>
          <w:szCs w:val="24"/>
        </w:rPr>
        <w:t xml:space="preserve"> node at any time is zero</w:t>
      </w:r>
      <w:r>
        <w:rPr>
          <w:rFonts w:asciiTheme="minorHAnsi" w:hAnsiTheme="minorHAnsi" w:cstheme="minorHAnsi"/>
          <w:sz w:val="24"/>
          <w:szCs w:val="24"/>
        </w:rPr>
        <w:t xml:space="preserve">. This is because charges ideally cannot accumulate at node. (In a real circuit, parasitic capacitances are present at all nodes. Their currents must be included to make this statement valid.) </w:t>
      </w:r>
      <w:r w:rsidRPr="008516BF">
        <w:rPr>
          <w:rFonts w:asciiTheme="minorHAnsi" w:hAnsiTheme="minorHAnsi" w:cstheme="minorHAnsi"/>
          <w:i/>
          <w:sz w:val="24"/>
          <w:szCs w:val="24"/>
        </w:rPr>
        <w:t>The KVL states that</w:t>
      </w:r>
      <w:r>
        <w:rPr>
          <w:rFonts w:asciiTheme="minorHAnsi" w:hAnsiTheme="minorHAnsi" w:cstheme="minorHAnsi"/>
          <w:sz w:val="24"/>
          <w:szCs w:val="24"/>
        </w:rPr>
        <w:t xml:space="preserve"> </w:t>
      </w:r>
      <w:r>
        <w:rPr>
          <w:rFonts w:asciiTheme="minorHAnsi" w:hAnsiTheme="minorHAnsi" w:cstheme="minorHAnsi"/>
          <w:i/>
          <w:sz w:val="24"/>
          <w:szCs w:val="24"/>
        </w:rPr>
        <w:t xml:space="preserve">the sum of all branch voltages in a loop is zero. </w:t>
      </w:r>
      <w:r>
        <w:rPr>
          <w:rFonts w:asciiTheme="minorHAnsi" w:hAnsiTheme="minorHAnsi" w:cstheme="minorHAnsi"/>
          <w:sz w:val="24"/>
          <w:szCs w:val="24"/>
        </w:rPr>
        <w:t xml:space="preserve">The Kirchhoff’s laws are illustrated for a simple circuit in </w:t>
      </w:r>
      <w:r>
        <w:rPr>
          <w:rFonts w:asciiTheme="minorHAnsi" w:hAnsiTheme="minorHAnsi" w:cstheme="minorHAnsi"/>
          <w:b/>
          <w:color w:val="FF0000"/>
          <w:sz w:val="24"/>
          <w:szCs w:val="24"/>
        </w:rPr>
        <w:t xml:space="preserve">Fig. 1.7. </w:t>
      </w:r>
    </w:p>
    <w:p w:rsidR="00F3259C" w:rsidRDefault="00F3259C" w:rsidP="00F3259C">
      <w:pPr>
        <w:pStyle w:val="PlainText"/>
        <w:jc w:val="both"/>
        <w:rPr>
          <w:rFonts w:asciiTheme="minorHAnsi" w:hAnsiTheme="minorHAnsi" w:cstheme="minorHAnsi"/>
          <w:sz w:val="24"/>
          <w:szCs w:val="24"/>
          <w:lang w:eastAsia="zh-TW"/>
        </w:rPr>
      </w:pPr>
    </w:p>
    <w:p w:rsidR="00F3259C" w:rsidRDefault="00F3259C" w:rsidP="00F3259C">
      <w:pPr>
        <w:pStyle w:val="PlainText"/>
        <w:jc w:val="center"/>
        <w:rPr>
          <w:rFonts w:asciiTheme="minorHAnsi" w:hAnsiTheme="minorHAnsi" w:cstheme="minorHAnsi"/>
          <w:sz w:val="24"/>
          <w:szCs w:val="24"/>
          <w:lang w:eastAsia="zh-TW"/>
        </w:rPr>
      </w:pPr>
      <w:r>
        <w:rPr>
          <w:noProof/>
        </w:rPr>
        <w:drawing>
          <wp:inline distT="0" distB="0" distL="0" distR="0" wp14:anchorId="5FD77813" wp14:editId="68266377">
            <wp:extent cx="3438525" cy="2275444"/>
            <wp:effectExtent l="0" t="0" r="3175"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Picture 81"/>
                    <pic:cNvPicPr/>
                  </pic:nvPicPr>
                  <pic:blipFill>
                    <a:blip r:embed="rId4" cstate="print">
                      <a:extLst>
                        <a:ext uri="{28A0092B-C50C-407E-A947-70E740481C1C}">
                          <a14:useLocalDpi xmlns:a14="http://schemas.microsoft.com/office/drawing/2010/main" val="0"/>
                        </a:ext>
                      </a:extLst>
                    </a:blip>
                    <a:stretch>
                      <a:fillRect/>
                    </a:stretch>
                  </pic:blipFill>
                  <pic:spPr>
                    <a:xfrm>
                      <a:off x="0" y="0"/>
                      <a:ext cx="3438525" cy="2275444"/>
                    </a:xfrm>
                    <a:prstGeom prst="rect">
                      <a:avLst/>
                    </a:prstGeom>
                  </pic:spPr>
                </pic:pic>
              </a:graphicData>
            </a:graphic>
          </wp:inline>
        </w:drawing>
      </w:r>
    </w:p>
    <w:p w:rsidR="00F3259C" w:rsidRDefault="00F3259C" w:rsidP="00F3259C">
      <w:pPr>
        <w:pStyle w:val="PlainText"/>
        <w:jc w:val="center"/>
        <w:rPr>
          <w:rFonts w:asciiTheme="minorHAnsi" w:hAnsiTheme="minorHAnsi" w:cstheme="minorHAnsi"/>
          <w:sz w:val="24"/>
          <w:szCs w:val="24"/>
        </w:rPr>
      </w:pPr>
    </w:p>
    <w:p w:rsidR="00F3259C" w:rsidRDefault="00F3259C" w:rsidP="00F3259C">
      <w:pPr>
        <w:pStyle w:val="PlainText"/>
        <w:jc w:val="center"/>
        <w:rPr>
          <w:rFonts w:asciiTheme="minorHAnsi" w:hAnsiTheme="minorHAnsi" w:cstheme="minorHAnsi"/>
          <w:sz w:val="24"/>
          <w:szCs w:val="24"/>
          <w:lang w:eastAsia="zh-TW"/>
        </w:rPr>
      </w:pPr>
      <w:r>
        <w:rPr>
          <w:rFonts w:asciiTheme="minorHAnsi" w:hAnsiTheme="minorHAnsi" w:cstheme="minorHAnsi"/>
          <w:sz w:val="24"/>
          <w:szCs w:val="24"/>
        </w:rPr>
        <w:t>Figure 1.</w:t>
      </w:r>
      <w:r>
        <w:rPr>
          <w:rFonts w:asciiTheme="minorHAnsi" w:hAnsiTheme="minorHAnsi" w:cstheme="minorHAnsi"/>
          <w:sz w:val="24"/>
          <w:szCs w:val="24"/>
          <w:lang w:eastAsia="zh-TW"/>
        </w:rPr>
        <w:t>7: Circuit analysis example.</w:t>
      </w:r>
    </w:p>
    <w:p w:rsidR="00F3259C" w:rsidRDefault="00F3259C" w:rsidP="00F3259C">
      <w:pPr>
        <w:pStyle w:val="PlainText"/>
        <w:jc w:val="both"/>
        <w:rPr>
          <w:rFonts w:asciiTheme="minorHAnsi" w:hAnsiTheme="minorHAnsi" w:cstheme="minorHAnsi"/>
          <w:sz w:val="24"/>
          <w:szCs w:val="24"/>
        </w:rPr>
      </w:pPr>
    </w:p>
    <w:p w:rsidR="00F3259C" w:rsidRDefault="00F3259C" w:rsidP="00F3259C">
      <w:pPr>
        <w:pStyle w:val="PlainText"/>
        <w:jc w:val="both"/>
        <w:rPr>
          <w:rFonts w:asciiTheme="minorHAnsi" w:hAnsiTheme="minorHAnsi" w:cstheme="minorHAnsi"/>
          <w:sz w:val="24"/>
          <w:szCs w:val="24"/>
        </w:rPr>
      </w:pPr>
      <w:r w:rsidRPr="00AF5B73">
        <w:rPr>
          <w:rFonts w:asciiTheme="minorHAnsi" w:hAnsiTheme="minorHAnsi" w:cstheme="minorHAnsi"/>
          <w:sz w:val="24"/>
          <w:szCs w:val="24"/>
        </w:rPr>
        <w:t xml:space="preserve">Denoting the current </w:t>
      </w:r>
      <w:r>
        <w:rPr>
          <w:rFonts w:asciiTheme="minorHAnsi" w:hAnsiTheme="minorHAnsi" w:cstheme="minorHAnsi"/>
          <w:sz w:val="24"/>
          <w:szCs w:val="24"/>
        </w:rPr>
        <w:t>in</w:t>
      </w:r>
      <w:r w:rsidRPr="00AF5B73">
        <w:rPr>
          <w:rFonts w:asciiTheme="minorHAnsi" w:hAnsiTheme="minorHAnsi" w:cstheme="minorHAnsi"/>
          <w:sz w:val="24"/>
          <w:szCs w:val="24"/>
        </w:rPr>
        <w:t xml:space="preserve"> branch </w:t>
      </w:r>
      <w:r w:rsidRPr="00AF5B73">
        <w:rPr>
          <w:rFonts w:asciiTheme="minorHAnsi" w:hAnsiTheme="minorHAnsi" w:cstheme="minorHAnsi"/>
          <w:i/>
          <w:sz w:val="24"/>
          <w:szCs w:val="24"/>
        </w:rPr>
        <w:t>k</w:t>
      </w:r>
      <w:r>
        <w:rPr>
          <w:rFonts w:asciiTheme="minorHAnsi" w:hAnsiTheme="minorHAnsi" w:cstheme="minorHAnsi"/>
          <w:sz w:val="24"/>
          <w:szCs w:val="24"/>
        </w:rPr>
        <w:t xml:space="preserve"> by </w:t>
      </w:r>
      <w:proofErr w:type="spellStart"/>
      <w:r>
        <w:rPr>
          <w:rFonts w:asciiTheme="minorHAnsi" w:hAnsiTheme="minorHAnsi" w:cstheme="minorHAnsi"/>
          <w:i/>
          <w:sz w:val="24"/>
          <w:szCs w:val="24"/>
        </w:rPr>
        <w:t>i</w:t>
      </w:r>
      <w:r>
        <w:rPr>
          <w:rFonts w:asciiTheme="minorHAnsi" w:hAnsiTheme="minorHAnsi" w:cstheme="minorHAnsi"/>
          <w:i/>
          <w:sz w:val="24"/>
          <w:szCs w:val="24"/>
          <w:vertAlign w:val="subscript"/>
        </w:rPr>
        <w:t>k</w:t>
      </w:r>
      <w:proofErr w:type="spellEnd"/>
      <w:r>
        <w:rPr>
          <w:rFonts w:asciiTheme="minorHAnsi" w:hAnsiTheme="minorHAnsi" w:cstheme="minorHAnsi"/>
          <w:i/>
          <w:sz w:val="24"/>
          <w:szCs w:val="24"/>
        </w:rPr>
        <w:t>,</w:t>
      </w:r>
      <w:r>
        <w:rPr>
          <w:rFonts w:asciiTheme="minorHAnsi" w:hAnsiTheme="minorHAnsi" w:cstheme="minorHAnsi"/>
          <w:sz w:val="24"/>
          <w:szCs w:val="24"/>
        </w:rPr>
        <w:t xml:space="preserve"> the KCL leads to the relations </w:t>
      </w:r>
    </w:p>
    <w:p w:rsidR="00F3259C" w:rsidRDefault="00F3259C" w:rsidP="00F3259C">
      <w:pPr>
        <w:pStyle w:val="PlainText"/>
        <w:jc w:val="both"/>
        <w:rPr>
          <w:rFonts w:asciiTheme="minorHAnsi" w:hAnsiTheme="minorHAnsi" w:cstheme="minorHAnsi"/>
          <w:sz w:val="24"/>
          <w:szCs w:val="24"/>
          <w:lang w:eastAsia="zh-TW"/>
        </w:rPr>
      </w:pPr>
    </w:p>
    <w:p w:rsidR="00F3259C" w:rsidRPr="0029592F" w:rsidRDefault="00F3259C" w:rsidP="00F3259C">
      <w:pPr>
        <w:pStyle w:val="PlainText"/>
        <w:rPr>
          <w:rFonts w:asciiTheme="minorHAnsi" w:hAnsiTheme="minorHAnsi" w:cstheme="minorHAnsi"/>
          <w:sz w:val="24"/>
          <w:szCs w:val="24"/>
        </w:rPr>
      </w:pPr>
      <m:oMathPara>
        <m:oMath>
          <m:eqArr>
            <m:eqArrPr>
              <m:maxDist m:val="1"/>
              <m:ctrlPr>
                <w:rPr>
                  <w:rFonts w:ascii="Cambria Math" w:hAnsi="Cambria Math" w:cstheme="minorHAnsi"/>
                  <w:i/>
                  <w:sz w:val="24"/>
                  <w:szCs w:val="24"/>
                </w:rPr>
              </m:ctrlPr>
            </m:eqArrPr>
            <m:e>
              <m:sSub>
                <m:sSubPr>
                  <m:ctrlPr>
                    <w:rPr>
                      <w:rFonts w:ascii="Cambria Math" w:hAnsi="Cambria Math" w:cstheme="minorHAnsi"/>
                      <w:i/>
                      <w:sz w:val="24"/>
                      <w:szCs w:val="24"/>
                    </w:rPr>
                  </m:ctrlPr>
                </m:sSubPr>
                <m:e>
                  <m:r>
                    <w:rPr>
                      <w:rFonts w:ascii="Cambria Math" w:hAnsi="Cambria Math" w:cstheme="minorHAnsi"/>
                      <w:sz w:val="24"/>
                      <w:szCs w:val="24"/>
                    </w:rPr>
                    <m:t>i</m:t>
                  </m:r>
                </m:e>
                <m:sub>
                  <m:r>
                    <w:rPr>
                      <w:rFonts w:ascii="Cambria Math" w:hAnsi="Cambria Math" w:cstheme="minorHAnsi"/>
                      <w:sz w:val="24"/>
                      <w:szCs w:val="24"/>
                    </w:rPr>
                    <m:t>1</m:t>
                  </m:r>
                </m:sub>
              </m:sSub>
              <m:r>
                <w:rPr>
                  <w:rFonts w:ascii="Cambria Math" w:hAnsi="Cambria Math" w:cstheme="minorHAnsi"/>
                  <w:sz w:val="24"/>
                  <w:szCs w:val="24"/>
                </w:rPr>
                <m:t>+</m:t>
              </m:r>
              <m:sSub>
                <m:sSubPr>
                  <m:ctrlPr>
                    <w:rPr>
                      <w:rFonts w:ascii="Cambria Math" w:hAnsi="Cambria Math" w:cstheme="minorHAnsi"/>
                      <w:i/>
                      <w:sz w:val="24"/>
                      <w:szCs w:val="24"/>
                    </w:rPr>
                  </m:ctrlPr>
                </m:sSubPr>
                <m:e>
                  <m:r>
                    <w:rPr>
                      <w:rFonts w:ascii="Cambria Math" w:hAnsi="Cambria Math" w:cstheme="minorHAnsi"/>
                      <w:sz w:val="24"/>
                      <w:szCs w:val="24"/>
                    </w:rPr>
                    <m:t>i</m:t>
                  </m:r>
                </m:e>
                <m:sub>
                  <m:r>
                    <w:rPr>
                      <w:rFonts w:ascii="Cambria Math" w:hAnsi="Cambria Math" w:cstheme="minorHAnsi"/>
                      <w:sz w:val="24"/>
                      <w:szCs w:val="24"/>
                    </w:rPr>
                    <m:t>2</m:t>
                  </m:r>
                </m:sub>
              </m:sSub>
              <m:r>
                <w:rPr>
                  <w:rFonts w:ascii="Cambria Math" w:hAnsi="Cambria Math" w:cstheme="minorHAnsi"/>
                  <w:sz w:val="24"/>
                  <w:szCs w:val="24"/>
                </w:rPr>
                <m:t>+</m:t>
              </m:r>
              <m:sSub>
                <m:sSubPr>
                  <m:ctrlPr>
                    <w:rPr>
                      <w:rFonts w:ascii="Cambria Math" w:hAnsi="Cambria Math" w:cstheme="minorHAnsi"/>
                      <w:i/>
                      <w:sz w:val="24"/>
                      <w:szCs w:val="24"/>
                    </w:rPr>
                  </m:ctrlPr>
                </m:sSubPr>
                <m:e>
                  <m:r>
                    <w:rPr>
                      <w:rFonts w:ascii="Cambria Math" w:hAnsi="Cambria Math" w:cstheme="minorHAnsi"/>
                      <w:sz w:val="24"/>
                      <w:szCs w:val="24"/>
                    </w:rPr>
                    <m:t>i</m:t>
                  </m:r>
                </m:e>
                <m:sub>
                  <m:r>
                    <w:rPr>
                      <w:rFonts w:ascii="Cambria Math" w:hAnsi="Cambria Math" w:cstheme="minorHAnsi"/>
                      <w:sz w:val="24"/>
                      <w:szCs w:val="24"/>
                    </w:rPr>
                    <m:t>5</m:t>
                  </m:r>
                </m:sub>
              </m:sSub>
              <m:r>
                <w:rPr>
                  <w:rFonts w:ascii="Cambria Math" w:hAnsi="Cambria Math" w:cstheme="minorHAnsi"/>
                  <w:sz w:val="24"/>
                  <w:szCs w:val="24"/>
                </w:rPr>
                <m:t>=0 #</m:t>
              </m:r>
              <m:d>
                <m:dPr>
                  <m:ctrlPr>
                    <w:rPr>
                      <w:rFonts w:ascii="Cambria Math" w:hAnsi="Cambria Math" w:cstheme="minorHAnsi"/>
                      <w:i/>
                      <w:sz w:val="24"/>
                      <w:szCs w:val="24"/>
                    </w:rPr>
                  </m:ctrlPr>
                </m:dPr>
                <m:e>
                  <m:r>
                    <w:rPr>
                      <w:rFonts w:ascii="Cambria Math" w:hAnsi="Cambria Math" w:cstheme="minorHAnsi"/>
                      <w:sz w:val="24"/>
                      <w:szCs w:val="24"/>
                    </w:rPr>
                    <m:t>1.7</m:t>
                  </m:r>
                </m:e>
              </m:d>
              <m:ctrlPr>
                <w:rPr>
                  <w:rFonts w:ascii="Cambria Math" w:eastAsia="Cambria Math" w:hAnsi="Cambria Math" w:cs="Cambria Math"/>
                  <w:i/>
                </w:rPr>
              </m:ctrlPr>
            </m:e>
            <m:e>
              <m:sSub>
                <m:sSubPr>
                  <m:ctrlPr>
                    <w:rPr>
                      <w:rFonts w:ascii="Cambria Math" w:eastAsia="Cambria Math" w:hAnsi="Cambria Math" w:cs="Cambria Math"/>
                      <w:i/>
                    </w:rPr>
                  </m:ctrlPr>
                </m:sSubPr>
                <m:e>
                  <m:r>
                    <w:rPr>
                      <w:rFonts w:ascii="Cambria Math" w:eastAsia="Cambria Math" w:hAnsi="Cambria Math" w:cs="Cambria Math"/>
                    </w:rPr>
                    <m:t>-i</m:t>
                  </m:r>
                </m:e>
                <m:sub>
                  <m:r>
                    <w:rPr>
                      <w:rFonts w:ascii="Cambria Math" w:eastAsia="Cambria Math" w:hAnsi="Cambria Math" w:cs="Cambria Math"/>
                    </w:rPr>
                    <m:t>2</m:t>
                  </m:r>
                </m:sub>
              </m:sSub>
              <m:r>
                <w:rPr>
                  <w:rFonts w:ascii="Cambria Math" w:eastAsia="Cambria Math" w:hAnsi="Cambria Math" w:cs="Cambria Math"/>
                </w:rPr>
                <m:t>+</m:t>
              </m:r>
              <m:sSub>
                <m:sSubPr>
                  <m:ctrlPr>
                    <w:rPr>
                      <w:rFonts w:ascii="Cambria Math" w:eastAsia="Cambria Math" w:hAnsi="Cambria Math" w:cs="Cambria Math"/>
                      <w:i/>
                    </w:rPr>
                  </m:ctrlPr>
                </m:sSubPr>
                <m:e>
                  <m:r>
                    <w:rPr>
                      <w:rFonts w:ascii="Cambria Math" w:eastAsia="Cambria Math" w:hAnsi="Cambria Math" w:cs="Cambria Math"/>
                    </w:rPr>
                    <m:t>i</m:t>
                  </m:r>
                </m:e>
                <m:sub>
                  <m:r>
                    <w:rPr>
                      <w:rFonts w:ascii="Cambria Math" w:eastAsia="Cambria Math" w:hAnsi="Cambria Math" w:cs="Cambria Math"/>
                    </w:rPr>
                    <m:t>3</m:t>
                  </m:r>
                </m:sub>
              </m:sSub>
              <m:r>
                <w:rPr>
                  <w:rFonts w:ascii="Cambria Math" w:eastAsia="Cambria Math" w:hAnsi="Cambria Math" w:cs="Cambria Math"/>
                </w:rPr>
                <m:t>+</m:t>
              </m:r>
              <m:sSub>
                <m:sSubPr>
                  <m:ctrlPr>
                    <w:rPr>
                      <w:rFonts w:ascii="Cambria Math" w:eastAsia="Cambria Math" w:hAnsi="Cambria Math" w:cs="Cambria Math"/>
                      <w:i/>
                    </w:rPr>
                  </m:ctrlPr>
                </m:sSubPr>
                <m:e>
                  <m:r>
                    <w:rPr>
                      <w:rFonts w:ascii="Cambria Math" w:eastAsia="Cambria Math" w:hAnsi="Cambria Math" w:cs="Cambria Math"/>
                    </w:rPr>
                    <m:t>i</m:t>
                  </m:r>
                </m:e>
                <m:sub>
                  <m:r>
                    <w:rPr>
                      <w:rFonts w:ascii="Cambria Math" w:eastAsia="Cambria Math" w:hAnsi="Cambria Math" w:cs="Cambria Math"/>
                    </w:rPr>
                    <m:t>4</m:t>
                  </m:r>
                </m:sub>
              </m:sSub>
              <m:r>
                <w:rPr>
                  <w:rFonts w:ascii="Cambria Math" w:eastAsia="Cambria Math" w:hAnsi="Cambria Math" w:cs="Cambria Math"/>
                </w:rPr>
                <m:t>=0</m:t>
              </m:r>
              <m:ctrlPr>
                <w:rPr>
                  <w:rFonts w:ascii="Cambria Math" w:eastAsia="Cambria Math" w:hAnsi="Cambria Math" w:cs="Cambria Math"/>
                  <w:i/>
                </w:rPr>
              </m:ctrlPr>
            </m:e>
            <m:e>
              <m:sSub>
                <m:sSubPr>
                  <m:ctrlPr>
                    <w:rPr>
                      <w:rFonts w:ascii="Cambria Math" w:eastAsia="Cambria Math" w:hAnsi="Cambria Math" w:cs="Cambria Math"/>
                      <w:i/>
                    </w:rPr>
                  </m:ctrlPr>
                </m:sSubPr>
                <m:e>
                  <m:r>
                    <w:rPr>
                      <w:rFonts w:ascii="Cambria Math" w:eastAsia="Cambria Math" w:hAnsi="Cambria Math" w:cs="Cambria Math"/>
                    </w:rPr>
                    <m:t>-i</m:t>
                  </m:r>
                </m:e>
                <m:sub>
                  <m:r>
                    <w:rPr>
                      <w:rFonts w:ascii="Cambria Math" w:eastAsia="Cambria Math" w:hAnsi="Cambria Math" w:cs="Cambria Math"/>
                    </w:rPr>
                    <m:t>4</m:t>
                  </m:r>
                </m:sub>
              </m:sSub>
              <m:r>
                <w:rPr>
                  <w:rFonts w:ascii="Cambria Math" w:eastAsia="Cambria Math" w:hAnsi="Cambria Math" w:cs="Cambria Math"/>
                </w:rPr>
                <m:t>-</m:t>
              </m:r>
              <m:sSub>
                <m:sSubPr>
                  <m:ctrlPr>
                    <w:rPr>
                      <w:rFonts w:ascii="Cambria Math" w:eastAsia="Cambria Math" w:hAnsi="Cambria Math" w:cs="Cambria Math"/>
                      <w:i/>
                    </w:rPr>
                  </m:ctrlPr>
                </m:sSubPr>
                <m:e>
                  <m:r>
                    <w:rPr>
                      <w:rFonts w:ascii="Cambria Math" w:eastAsia="Cambria Math" w:hAnsi="Cambria Math" w:cs="Cambria Math"/>
                    </w:rPr>
                    <m:t>i</m:t>
                  </m:r>
                </m:e>
                <m:sub>
                  <m:r>
                    <w:rPr>
                      <w:rFonts w:ascii="Cambria Math" w:eastAsia="Cambria Math" w:hAnsi="Cambria Math" w:cs="Cambria Math"/>
                    </w:rPr>
                    <m:t>5</m:t>
                  </m:r>
                </m:sub>
              </m:sSub>
              <m:r>
                <w:rPr>
                  <w:rFonts w:ascii="Cambria Math" w:eastAsia="Cambria Math" w:hAnsi="Cambria Math" w:cs="Cambria Math"/>
                </w:rPr>
                <m:t>+</m:t>
              </m:r>
              <m:sSub>
                <m:sSubPr>
                  <m:ctrlPr>
                    <w:rPr>
                      <w:rFonts w:ascii="Cambria Math" w:eastAsia="Cambria Math" w:hAnsi="Cambria Math" w:cs="Cambria Math"/>
                      <w:i/>
                    </w:rPr>
                  </m:ctrlPr>
                </m:sSubPr>
                <m:e>
                  <m:r>
                    <w:rPr>
                      <w:rFonts w:ascii="Cambria Math" w:eastAsia="Cambria Math" w:hAnsi="Cambria Math" w:cs="Cambria Math"/>
                    </w:rPr>
                    <m:t>i</m:t>
                  </m:r>
                </m:e>
                <m:sub>
                  <m:r>
                    <w:rPr>
                      <w:rFonts w:ascii="Cambria Math" w:eastAsia="Cambria Math" w:hAnsi="Cambria Math" w:cs="Cambria Math"/>
                    </w:rPr>
                    <m:t>6</m:t>
                  </m:r>
                </m:sub>
              </m:sSub>
              <m:r>
                <w:rPr>
                  <w:rFonts w:ascii="Cambria Math" w:eastAsia="Cambria Math" w:hAnsi="Cambria Math" w:cs="Cambria Math"/>
                </w:rPr>
                <m:t>=0</m:t>
              </m:r>
              <m:ctrlPr>
                <w:rPr>
                  <w:rFonts w:ascii="Cambria Math" w:eastAsia="Cambria Math" w:hAnsi="Cambria Math" w:cs="Cambria Math"/>
                  <w:i/>
                </w:rPr>
              </m:ctrlPr>
            </m:e>
            <m:e>
              <m:r>
                <w:rPr>
                  <w:rFonts w:ascii="Cambria Math" w:eastAsia="Cambria Math" w:hAnsi="Cambria Math" w:cs="Cambria Math"/>
                </w:rPr>
                <m:t xml:space="preserve"> </m:t>
              </m:r>
            </m:e>
          </m:eqArr>
        </m:oMath>
      </m:oMathPara>
    </w:p>
    <w:p w:rsidR="00F3259C" w:rsidRPr="0029592F" w:rsidRDefault="00F3259C" w:rsidP="00F3259C">
      <w:pPr>
        <w:pStyle w:val="PlainText"/>
        <w:rPr>
          <w:rFonts w:asciiTheme="minorHAnsi" w:hAnsiTheme="minorHAnsi" w:cstheme="minorHAnsi"/>
          <w:sz w:val="24"/>
          <w:szCs w:val="24"/>
        </w:rPr>
      </w:pPr>
    </w:p>
    <w:p w:rsidR="00F3259C" w:rsidRDefault="00F3259C" w:rsidP="00F3259C">
      <w:pPr>
        <w:pStyle w:val="PlainText"/>
        <w:rPr>
          <w:rFonts w:asciiTheme="minorHAnsi" w:hAnsiTheme="minorHAnsi" w:cstheme="minorHAnsi"/>
          <w:sz w:val="24"/>
          <w:szCs w:val="24"/>
        </w:rPr>
      </w:pPr>
      <w:r>
        <w:rPr>
          <w:rFonts w:asciiTheme="minorHAnsi" w:hAnsiTheme="minorHAnsi" w:cstheme="minorHAnsi"/>
          <w:sz w:val="24"/>
          <w:szCs w:val="24"/>
        </w:rPr>
        <w:t xml:space="preserve">Denoting the branch voltages by </w:t>
      </w:r>
      <w:proofErr w:type="spellStart"/>
      <w:r>
        <w:rPr>
          <w:rFonts w:asciiTheme="minorHAnsi" w:hAnsiTheme="minorHAnsi" w:cstheme="minorHAnsi"/>
          <w:i/>
          <w:sz w:val="24"/>
          <w:szCs w:val="24"/>
        </w:rPr>
        <w:t>v</w:t>
      </w:r>
      <w:r>
        <w:rPr>
          <w:rFonts w:asciiTheme="minorHAnsi" w:hAnsiTheme="minorHAnsi" w:cstheme="minorHAnsi"/>
          <w:i/>
          <w:sz w:val="24"/>
          <w:szCs w:val="24"/>
          <w:vertAlign w:val="subscript"/>
        </w:rPr>
        <w:t>k</w:t>
      </w:r>
      <w:proofErr w:type="spellEnd"/>
      <w:r>
        <w:rPr>
          <w:rFonts w:asciiTheme="minorHAnsi" w:hAnsiTheme="minorHAnsi" w:cstheme="minorHAnsi"/>
          <w:i/>
          <w:sz w:val="24"/>
          <w:szCs w:val="24"/>
          <w:vertAlign w:val="subscript"/>
        </w:rPr>
        <w:t xml:space="preserve"> </w:t>
      </w:r>
      <w:r>
        <w:rPr>
          <w:rFonts w:asciiTheme="minorHAnsi" w:hAnsiTheme="minorHAnsi" w:cstheme="minorHAnsi"/>
          <w:sz w:val="24"/>
          <w:szCs w:val="24"/>
        </w:rPr>
        <w:t xml:space="preserve">and the node voltages by </w:t>
      </w:r>
      <w:proofErr w:type="spellStart"/>
      <w:proofErr w:type="gramStart"/>
      <w:r>
        <w:rPr>
          <w:rFonts w:asciiTheme="minorHAnsi" w:hAnsiTheme="minorHAnsi" w:cstheme="minorHAnsi"/>
          <w:i/>
          <w:sz w:val="24"/>
          <w:szCs w:val="24"/>
        </w:rPr>
        <w:t>e</w:t>
      </w:r>
      <w:r>
        <w:rPr>
          <w:rFonts w:asciiTheme="minorHAnsi" w:hAnsiTheme="minorHAnsi" w:cstheme="minorHAnsi"/>
          <w:i/>
          <w:sz w:val="24"/>
          <w:szCs w:val="24"/>
          <w:vertAlign w:val="subscript"/>
        </w:rPr>
        <w:t>i</w:t>
      </w:r>
      <w:proofErr w:type="spellEnd"/>
      <w:r>
        <w:rPr>
          <w:rFonts w:asciiTheme="minorHAnsi" w:hAnsiTheme="minorHAnsi" w:cstheme="minorHAnsi"/>
          <w:i/>
          <w:sz w:val="24"/>
          <w:szCs w:val="24"/>
          <w:vertAlign w:val="subscript"/>
        </w:rPr>
        <w:t xml:space="preserve"> </w:t>
      </w:r>
      <w:r>
        <w:rPr>
          <w:rFonts w:asciiTheme="minorHAnsi" w:hAnsiTheme="minorHAnsi" w:cstheme="minorHAnsi"/>
          <w:sz w:val="24"/>
          <w:szCs w:val="24"/>
        </w:rPr>
        <w:t>,</w:t>
      </w:r>
      <w:proofErr w:type="gramEnd"/>
      <w:r>
        <w:rPr>
          <w:rFonts w:asciiTheme="minorHAnsi" w:hAnsiTheme="minorHAnsi" w:cstheme="minorHAnsi"/>
          <w:sz w:val="24"/>
          <w:szCs w:val="24"/>
        </w:rPr>
        <w:t xml:space="preserve"> the KVL gives the equations</w:t>
      </w:r>
    </w:p>
    <w:p w:rsidR="00F3259C" w:rsidRDefault="00F3259C" w:rsidP="00F3259C">
      <w:pPr>
        <w:pStyle w:val="PlainText"/>
        <w:rPr>
          <w:rFonts w:asciiTheme="minorHAnsi" w:hAnsiTheme="minorHAnsi" w:cstheme="minorHAnsi"/>
          <w:sz w:val="24"/>
          <w:szCs w:val="24"/>
        </w:rPr>
      </w:pPr>
    </w:p>
    <w:p w:rsidR="00F3259C" w:rsidRDefault="00F3259C" w:rsidP="00F3259C">
      <w:pPr>
        <w:pStyle w:val="PlainText"/>
        <w:rPr>
          <w:rFonts w:asciiTheme="minorHAnsi" w:hAnsiTheme="minorHAnsi" w:cstheme="minorHAnsi"/>
          <w:sz w:val="24"/>
          <w:szCs w:val="24"/>
        </w:rPr>
      </w:pPr>
      <m:oMathPara>
        <m:oMath>
          <m:eqArr>
            <m:eqArrPr>
              <m:maxDist m:val="1"/>
              <m:ctrlPr>
                <w:rPr>
                  <w:rFonts w:ascii="Cambria Math" w:hAnsi="Cambria Math" w:cstheme="minorHAnsi"/>
                  <w:i/>
                  <w:sz w:val="24"/>
                  <w:szCs w:val="24"/>
                </w:rPr>
              </m:ctrlPr>
            </m:eqArrPr>
            <m:e>
              <m:sSub>
                <m:sSubPr>
                  <m:ctrlPr>
                    <w:rPr>
                      <w:rFonts w:ascii="Cambria Math" w:hAnsi="Cambria Math" w:cstheme="minorHAnsi"/>
                      <w:i/>
                      <w:sz w:val="24"/>
                      <w:szCs w:val="24"/>
                    </w:rPr>
                  </m:ctrlPr>
                </m:sSubPr>
                <m:e>
                  <m:r>
                    <w:rPr>
                      <w:rFonts w:ascii="Cambria Math" w:hAnsi="Cambria Math" w:cstheme="minorHAnsi"/>
                      <w:sz w:val="24"/>
                      <w:szCs w:val="24"/>
                    </w:rPr>
                    <m:t>v</m:t>
                  </m:r>
                </m:e>
                <m:sub>
                  <m:r>
                    <w:rPr>
                      <w:rFonts w:ascii="Cambria Math" w:hAnsi="Cambria Math" w:cstheme="minorHAnsi"/>
                      <w:sz w:val="24"/>
                      <w:szCs w:val="24"/>
                    </w:rPr>
                    <m:t>1</m:t>
                  </m:r>
                </m:sub>
              </m:sSub>
              <m:r>
                <w:rPr>
                  <w:rFonts w:ascii="Cambria Math" w:hAnsi="Cambria Math" w:cstheme="minorHAnsi"/>
                  <w:sz w:val="24"/>
                  <w:szCs w:val="24"/>
                </w:rPr>
                <m:t>=</m:t>
              </m:r>
              <m:sSub>
                <m:sSubPr>
                  <m:ctrlPr>
                    <w:rPr>
                      <w:rFonts w:ascii="Cambria Math" w:hAnsi="Cambria Math" w:cstheme="minorHAnsi"/>
                      <w:i/>
                      <w:sz w:val="24"/>
                      <w:szCs w:val="24"/>
                    </w:rPr>
                  </m:ctrlPr>
                </m:sSubPr>
                <m:e>
                  <m:r>
                    <w:rPr>
                      <w:rFonts w:ascii="Cambria Math" w:hAnsi="Cambria Math" w:cstheme="minorHAnsi"/>
                      <w:sz w:val="24"/>
                      <w:szCs w:val="24"/>
                    </w:rPr>
                    <m:t>e</m:t>
                  </m:r>
                </m:e>
                <m:sub>
                  <m:r>
                    <w:rPr>
                      <w:rFonts w:ascii="Cambria Math" w:hAnsi="Cambria Math" w:cstheme="minorHAnsi"/>
                      <w:sz w:val="24"/>
                      <w:szCs w:val="24"/>
                    </w:rPr>
                    <m:t>1</m:t>
                  </m:r>
                </m:sub>
              </m:sSub>
              <m:r>
                <w:rPr>
                  <w:rFonts w:ascii="Cambria Math" w:hAnsi="Cambria Math" w:cstheme="minorHAnsi"/>
                  <w:sz w:val="24"/>
                  <w:szCs w:val="24"/>
                </w:rPr>
                <m:t xml:space="preserve"> #</m:t>
              </m:r>
              <m:d>
                <m:dPr>
                  <m:ctrlPr>
                    <w:rPr>
                      <w:rFonts w:ascii="Cambria Math" w:hAnsi="Cambria Math" w:cstheme="minorHAnsi"/>
                      <w:i/>
                      <w:sz w:val="24"/>
                      <w:szCs w:val="24"/>
                    </w:rPr>
                  </m:ctrlPr>
                </m:dPr>
                <m:e>
                  <m:r>
                    <w:rPr>
                      <w:rFonts w:ascii="Cambria Math" w:hAnsi="Cambria Math" w:cstheme="minorHAnsi"/>
                      <w:sz w:val="24"/>
                      <w:szCs w:val="24"/>
                    </w:rPr>
                    <m:t>1.8</m:t>
                  </m:r>
                </m:e>
              </m:d>
              <m:ctrlPr>
                <w:rPr>
                  <w:rFonts w:ascii="Cambria Math" w:eastAsia="Cambria Math" w:hAnsi="Cambria Math" w:cs="Cambria Math"/>
                  <w:i/>
                </w:rPr>
              </m:ctrlPr>
            </m:e>
            <m:e>
              <m:sSub>
                <m:sSubPr>
                  <m:ctrlPr>
                    <w:rPr>
                      <w:rFonts w:ascii="Cambria Math" w:eastAsia="Cambria Math" w:hAnsi="Cambria Math" w:cs="Cambria Math"/>
                      <w:i/>
                    </w:rPr>
                  </m:ctrlPr>
                </m:sSubPr>
                <m:e>
                  <m:r>
                    <w:rPr>
                      <w:rFonts w:ascii="Cambria Math" w:eastAsia="Cambria Math" w:hAnsi="Cambria Math" w:cs="Cambria Math"/>
                    </w:rPr>
                    <m:t>v</m:t>
                  </m:r>
                </m:e>
                <m:sub>
                  <m:r>
                    <w:rPr>
                      <w:rFonts w:ascii="Cambria Math" w:eastAsia="Cambria Math" w:hAnsi="Cambria Math" w:cs="Cambria Math"/>
                    </w:rPr>
                    <m:t>2</m:t>
                  </m:r>
                </m:sub>
              </m:sSub>
              <m:r>
                <w:rPr>
                  <w:rFonts w:ascii="Cambria Math" w:eastAsia="Cambria Math" w:hAnsi="Cambria Math" w:cs="Cambria Math"/>
                </w:rPr>
                <m:t>=</m:t>
              </m:r>
              <m:sSub>
                <m:sSubPr>
                  <m:ctrlPr>
                    <w:rPr>
                      <w:rFonts w:ascii="Cambria Math" w:eastAsia="Cambria Math" w:hAnsi="Cambria Math" w:cs="Cambria Math"/>
                      <w:i/>
                    </w:rPr>
                  </m:ctrlPr>
                </m:sSubPr>
                <m:e>
                  <m:r>
                    <w:rPr>
                      <w:rFonts w:ascii="Cambria Math" w:eastAsia="Cambria Math" w:hAnsi="Cambria Math" w:cs="Cambria Math"/>
                    </w:rPr>
                    <m:t>e</m:t>
                  </m:r>
                </m:e>
                <m:sub>
                  <m:r>
                    <w:rPr>
                      <w:rFonts w:ascii="Cambria Math" w:eastAsia="Cambria Math" w:hAnsi="Cambria Math" w:cs="Cambria Math"/>
                    </w:rPr>
                    <m:t>1</m:t>
                  </m:r>
                </m:sub>
              </m:sSub>
              <m:r>
                <w:rPr>
                  <w:rFonts w:ascii="Cambria Math" w:eastAsia="Cambria Math" w:hAnsi="Cambria Math" w:cs="Cambria Math"/>
                </w:rPr>
                <m:t>-</m:t>
              </m:r>
              <m:sSub>
                <m:sSubPr>
                  <m:ctrlPr>
                    <w:rPr>
                      <w:rFonts w:ascii="Cambria Math" w:eastAsia="Cambria Math" w:hAnsi="Cambria Math" w:cs="Cambria Math"/>
                      <w:i/>
                    </w:rPr>
                  </m:ctrlPr>
                </m:sSubPr>
                <m:e>
                  <m:r>
                    <w:rPr>
                      <w:rFonts w:ascii="Cambria Math" w:eastAsia="Cambria Math" w:hAnsi="Cambria Math" w:cs="Cambria Math"/>
                    </w:rPr>
                    <m:t>e</m:t>
                  </m:r>
                </m:e>
                <m:sub>
                  <m:r>
                    <w:rPr>
                      <w:rFonts w:ascii="Cambria Math" w:eastAsia="Cambria Math" w:hAnsi="Cambria Math" w:cs="Cambria Math"/>
                    </w:rPr>
                    <m:t>2</m:t>
                  </m:r>
                </m:sub>
              </m:sSub>
              <m:ctrlPr>
                <w:rPr>
                  <w:rFonts w:ascii="Cambria Math" w:eastAsia="Cambria Math" w:hAnsi="Cambria Math" w:cs="Cambria Math"/>
                  <w:i/>
                </w:rPr>
              </m:ctrlPr>
            </m:e>
            <m:e>
              <m:sSub>
                <m:sSubPr>
                  <m:ctrlPr>
                    <w:rPr>
                      <w:rFonts w:ascii="Cambria Math" w:eastAsia="Cambria Math" w:hAnsi="Cambria Math" w:cs="Cambria Math"/>
                      <w:i/>
                    </w:rPr>
                  </m:ctrlPr>
                </m:sSubPr>
                <m:e>
                  <m:r>
                    <w:rPr>
                      <w:rFonts w:ascii="Cambria Math" w:eastAsia="Cambria Math" w:hAnsi="Cambria Math" w:cs="Cambria Math"/>
                    </w:rPr>
                    <m:t>v</m:t>
                  </m:r>
                </m:e>
                <m:sub>
                  <m:r>
                    <w:rPr>
                      <w:rFonts w:ascii="Cambria Math" w:eastAsia="Cambria Math" w:hAnsi="Cambria Math" w:cs="Cambria Math"/>
                    </w:rPr>
                    <m:t>3</m:t>
                  </m:r>
                </m:sub>
              </m:sSub>
              <m:r>
                <w:rPr>
                  <w:rFonts w:ascii="Cambria Math" w:eastAsia="Cambria Math" w:hAnsi="Cambria Math" w:cs="Cambria Math"/>
                </w:rPr>
                <m:t>=</m:t>
              </m:r>
              <m:sSub>
                <m:sSubPr>
                  <m:ctrlPr>
                    <w:rPr>
                      <w:rFonts w:ascii="Cambria Math" w:eastAsia="Cambria Math" w:hAnsi="Cambria Math" w:cs="Cambria Math"/>
                      <w:i/>
                    </w:rPr>
                  </m:ctrlPr>
                </m:sSubPr>
                <m:e>
                  <m:r>
                    <w:rPr>
                      <w:rFonts w:ascii="Cambria Math" w:eastAsia="Cambria Math" w:hAnsi="Cambria Math" w:cs="Cambria Math"/>
                    </w:rPr>
                    <m:t>e</m:t>
                  </m:r>
                </m:e>
                <m:sub>
                  <m:r>
                    <w:rPr>
                      <w:rFonts w:ascii="Cambria Math" w:eastAsia="Cambria Math" w:hAnsi="Cambria Math" w:cs="Cambria Math"/>
                    </w:rPr>
                    <m:t>2</m:t>
                  </m:r>
                </m:sub>
              </m:sSub>
              <m:ctrlPr>
                <w:rPr>
                  <w:rFonts w:ascii="Cambria Math" w:eastAsia="Cambria Math" w:hAnsi="Cambria Math" w:cs="Cambria Math"/>
                  <w:i/>
                </w:rPr>
              </m:ctrlPr>
            </m:e>
            <m:e>
              <m:sSub>
                <m:sSubPr>
                  <m:ctrlPr>
                    <w:rPr>
                      <w:rFonts w:ascii="Cambria Math" w:eastAsia="Cambria Math" w:hAnsi="Cambria Math" w:cs="Cambria Math"/>
                      <w:i/>
                    </w:rPr>
                  </m:ctrlPr>
                </m:sSubPr>
                <m:e>
                  <m:r>
                    <w:rPr>
                      <w:rFonts w:ascii="Cambria Math" w:eastAsia="Cambria Math" w:hAnsi="Cambria Math" w:cs="Cambria Math"/>
                    </w:rPr>
                    <m:t>v</m:t>
                  </m:r>
                </m:e>
                <m:sub>
                  <m:r>
                    <w:rPr>
                      <w:rFonts w:ascii="Cambria Math" w:eastAsia="Cambria Math" w:hAnsi="Cambria Math" w:cs="Cambria Math"/>
                    </w:rPr>
                    <m:t>4</m:t>
                  </m:r>
                </m:sub>
              </m:sSub>
              <m:r>
                <w:rPr>
                  <w:rFonts w:ascii="Cambria Math" w:eastAsia="Cambria Math" w:hAnsi="Cambria Math" w:cs="Cambria Math"/>
                </w:rPr>
                <m:t>=</m:t>
              </m:r>
              <m:sSub>
                <m:sSubPr>
                  <m:ctrlPr>
                    <w:rPr>
                      <w:rFonts w:ascii="Cambria Math" w:eastAsia="Cambria Math" w:hAnsi="Cambria Math" w:cs="Cambria Math"/>
                      <w:i/>
                    </w:rPr>
                  </m:ctrlPr>
                </m:sSubPr>
                <m:e>
                  <m:r>
                    <w:rPr>
                      <w:rFonts w:ascii="Cambria Math" w:eastAsia="Cambria Math" w:hAnsi="Cambria Math" w:cs="Cambria Math"/>
                    </w:rPr>
                    <m:t>e</m:t>
                  </m:r>
                </m:e>
                <m:sub>
                  <m:r>
                    <w:rPr>
                      <w:rFonts w:ascii="Cambria Math" w:eastAsia="Cambria Math" w:hAnsi="Cambria Math" w:cs="Cambria Math"/>
                    </w:rPr>
                    <m:t>2</m:t>
                  </m:r>
                </m:sub>
              </m:sSub>
              <m:r>
                <w:rPr>
                  <w:rFonts w:ascii="Cambria Math" w:eastAsia="Cambria Math" w:hAnsi="Cambria Math" w:cs="Cambria Math"/>
                </w:rPr>
                <m:t>-</m:t>
              </m:r>
              <m:sSub>
                <m:sSubPr>
                  <m:ctrlPr>
                    <w:rPr>
                      <w:rFonts w:ascii="Cambria Math" w:eastAsia="Cambria Math" w:hAnsi="Cambria Math" w:cs="Cambria Math"/>
                      <w:i/>
                    </w:rPr>
                  </m:ctrlPr>
                </m:sSubPr>
                <m:e>
                  <m:r>
                    <w:rPr>
                      <w:rFonts w:ascii="Cambria Math" w:eastAsia="Cambria Math" w:hAnsi="Cambria Math" w:cs="Cambria Math"/>
                    </w:rPr>
                    <m:t>e</m:t>
                  </m:r>
                </m:e>
                <m:sub>
                  <m:r>
                    <w:rPr>
                      <w:rFonts w:ascii="Cambria Math" w:eastAsia="Cambria Math" w:hAnsi="Cambria Math" w:cs="Cambria Math"/>
                    </w:rPr>
                    <m:t>3</m:t>
                  </m:r>
                </m:sub>
              </m:sSub>
              <m:ctrlPr>
                <w:rPr>
                  <w:rFonts w:ascii="Cambria Math" w:eastAsia="Cambria Math" w:hAnsi="Cambria Math" w:cs="Cambria Math"/>
                  <w:i/>
                </w:rPr>
              </m:ctrlPr>
            </m:e>
            <m:e>
              <m:sSub>
                <m:sSubPr>
                  <m:ctrlPr>
                    <w:rPr>
                      <w:rFonts w:ascii="Cambria Math" w:eastAsia="Cambria Math" w:hAnsi="Cambria Math" w:cs="Cambria Math"/>
                      <w:i/>
                    </w:rPr>
                  </m:ctrlPr>
                </m:sSubPr>
                <m:e>
                  <m:r>
                    <w:rPr>
                      <w:rFonts w:ascii="Cambria Math" w:eastAsia="Cambria Math" w:hAnsi="Cambria Math" w:cs="Cambria Math"/>
                    </w:rPr>
                    <m:t>v</m:t>
                  </m:r>
                </m:e>
                <m:sub>
                  <m:r>
                    <w:rPr>
                      <w:rFonts w:ascii="Cambria Math" w:eastAsia="Cambria Math" w:hAnsi="Cambria Math" w:cs="Cambria Math"/>
                    </w:rPr>
                    <m:t>5</m:t>
                  </m:r>
                </m:sub>
              </m:sSub>
              <m:r>
                <w:rPr>
                  <w:rFonts w:ascii="Cambria Math" w:eastAsia="Cambria Math" w:hAnsi="Cambria Math" w:cs="Cambria Math"/>
                </w:rPr>
                <m:t>=</m:t>
              </m:r>
              <m:sSub>
                <m:sSubPr>
                  <m:ctrlPr>
                    <w:rPr>
                      <w:rFonts w:ascii="Cambria Math" w:eastAsia="Cambria Math" w:hAnsi="Cambria Math" w:cs="Cambria Math"/>
                      <w:i/>
                    </w:rPr>
                  </m:ctrlPr>
                </m:sSubPr>
                <m:e>
                  <m:r>
                    <w:rPr>
                      <w:rFonts w:ascii="Cambria Math" w:eastAsia="Cambria Math" w:hAnsi="Cambria Math" w:cs="Cambria Math"/>
                    </w:rPr>
                    <m:t>e</m:t>
                  </m:r>
                </m:e>
                <m:sub>
                  <m:r>
                    <w:rPr>
                      <w:rFonts w:ascii="Cambria Math" w:eastAsia="Cambria Math" w:hAnsi="Cambria Math" w:cs="Cambria Math"/>
                    </w:rPr>
                    <m:t>1</m:t>
                  </m:r>
                </m:sub>
              </m:sSub>
              <m:r>
                <w:rPr>
                  <w:rFonts w:ascii="Cambria Math" w:eastAsia="Cambria Math" w:hAnsi="Cambria Math" w:cs="Cambria Math"/>
                </w:rPr>
                <m:t>-</m:t>
              </m:r>
              <m:sSub>
                <m:sSubPr>
                  <m:ctrlPr>
                    <w:rPr>
                      <w:rFonts w:ascii="Cambria Math" w:eastAsia="Cambria Math" w:hAnsi="Cambria Math" w:cs="Cambria Math"/>
                      <w:i/>
                    </w:rPr>
                  </m:ctrlPr>
                </m:sSubPr>
                <m:e>
                  <m:r>
                    <w:rPr>
                      <w:rFonts w:ascii="Cambria Math" w:eastAsia="Cambria Math" w:hAnsi="Cambria Math" w:cs="Cambria Math"/>
                    </w:rPr>
                    <m:t>e</m:t>
                  </m:r>
                </m:e>
                <m:sub>
                  <m:r>
                    <w:rPr>
                      <w:rFonts w:ascii="Cambria Math" w:eastAsia="Cambria Math" w:hAnsi="Cambria Math" w:cs="Cambria Math"/>
                    </w:rPr>
                    <m:t>3</m:t>
                  </m:r>
                </m:sub>
              </m:sSub>
              <m:ctrlPr>
                <w:rPr>
                  <w:rFonts w:ascii="Cambria Math" w:eastAsia="Cambria Math" w:hAnsi="Cambria Math" w:cs="Cambria Math"/>
                  <w:i/>
                </w:rPr>
              </m:ctrlPr>
            </m:e>
            <m:e>
              <m:sSub>
                <m:sSubPr>
                  <m:ctrlPr>
                    <w:rPr>
                      <w:rFonts w:ascii="Cambria Math" w:eastAsia="Cambria Math" w:hAnsi="Cambria Math" w:cs="Cambria Math"/>
                      <w:i/>
                    </w:rPr>
                  </m:ctrlPr>
                </m:sSubPr>
                <m:e>
                  <m:r>
                    <w:rPr>
                      <w:rFonts w:ascii="Cambria Math" w:eastAsia="Cambria Math" w:hAnsi="Cambria Math" w:cs="Cambria Math"/>
                    </w:rPr>
                    <m:t>v</m:t>
                  </m:r>
                </m:e>
                <m:sub>
                  <m:r>
                    <w:rPr>
                      <w:rFonts w:ascii="Cambria Math" w:eastAsia="Cambria Math" w:hAnsi="Cambria Math" w:cs="Cambria Math"/>
                    </w:rPr>
                    <m:t>6</m:t>
                  </m:r>
                </m:sub>
              </m:sSub>
              <m:r>
                <w:rPr>
                  <w:rFonts w:ascii="Cambria Math" w:eastAsia="Cambria Math" w:hAnsi="Cambria Math" w:cs="Cambria Math"/>
                </w:rPr>
                <m:t>=</m:t>
              </m:r>
              <m:sSub>
                <m:sSubPr>
                  <m:ctrlPr>
                    <w:rPr>
                      <w:rFonts w:ascii="Cambria Math" w:eastAsia="Cambria Math" w:hAnsi="Cambria Math" w:cs="Cambria Math"/>
                      <w:i/>
                    </w:rPr>
                  </m:ctrlPr>
                </m:sSubPr>
                <m:e>
                  <m:r>
                    <w:rPr>
                      <w:rFonts w:ascii="Cambria Math" w:eastAsia="Cambria Math" w:hAnsi="Cambria Math" w:cs="Cambria Math"/>
                    </w:rPr>
                    <m:t>e</m:t>
                  </m:r>
                </m:e>
                <m:sub>
                  <m:r>
                    <w:rPr>
                      <w:rFonts w:ascii="Cambria Math" w:eastAsia="Cambria Math" w:hAnsi="Cambria Math" w:cs="Cambria Math"/>
                    </w:rPr>
                    <m:t>3</m:t>
                  </m:r>
                </m:sub>
              </m:sSub>
              <m:ctrlPr>
                <w:rPr>
                  <w:rFonts w:ascii="Cambria Math" w:eastAsia="Cambria Math" w:hAnsi="Cambria Math" w:cs="Cambria Math"/>
                  <w:i/>
                </w:rPr>
              </m:ctrlPr>
            </m:e>
            <m:e>
              <m:r>
                <w:rPr>
                  <w:rFonts w:ascii="Cambria Math" w:eastAsia="Cambria Math" w:hAnsi="Cambria Math" w:cs="Cambria Math"/>
                </w:rPr>
                <m:t xml:space="preserve"> </m:t>
              </m:r>
            </m:e>
          </m:eqArr>
        </m:oMath>
      </m:oMathPara>
    </w:p>
    <w:p w:rsidR="00F3259C" w:rsidRDefault="00F3259C" w:rsidP="00F3259C">
      <w:pPr>
        <w:pStyle w:val="PlainText"/>
        <w:rPr>
          <w:rFonts w:asciiTheme="minorHAnsi" w:hAnsiTheme="minorHAnsi" w:cstheme="minorHAnsi"/>
          <w:sz w:val="24"/>
          <w:szCs w:val="24"/>
        </w:rPr>
      </w:pPr>
    </w:p>
    <w:p w:rsidR="00F3259C" w:rsidRDefault="00F3259C" w:rsidP="00F3259C">
      <w:pPr>
        <w:pStyle w:val="PlainText"/>
        <w:rPr>
          <w:rFonts w:asciiTheme="minorHAnsi" w:hAnsiTheme="minorHAnsi" w:cstheme="minorHAnsi"/>
          <w:sz w:val="24"/>
          <w:szCs w:val="24"/>
        </w:rPr>
      </w:pPr>
      <w:r>
        <w:rPr>
          <w:rFonts w:asciiTheme="minorHAnsi" w:hAnsiTheme="minorHAnsi" w:cstheme="minorHAnsi"/>
          <w:sz w:val="24"/>
          <w:szCs w:val="24"/>
        </w:rPr>
        <w:t xml:space="preserve">It is efficient at this point to introduce vector and matrix notations. We define the </w:t>
      </w:r>
      <w:r>
        <w:rPr>
          <w:rFonts w:asciiTheme="minorHAnsi" w:hAnsiTheme="minorHAnsi" w:cstheme="minorHAnsi"/>
          <w:i/>
          <w:sz w:val="24"/>
          <w:szCs w:val="24"/>
        </w:rPr>
        <w:t xml:space="preserve">incidence matrix </w:t>
      </w:r>
      <w:r>
        <w:rPr>
          <w:rFonts w:asciiTheme="minorHAnsi" w:hAnsiTheme="minorHAnsi" w:cstheme="minorHAnsi"/>
          <w:b/>
          <w:i/>
          <w:sz w:val="24"/>
          <w:szCs w:val="24"/>
        </w:rPr>
        <w:t xml:space="preserve">A. </w:t>
      </w:r>
      <w:r>
        <w:rPr>
          <w:rFonts w:asciiTheme="minorHAnsi" w:hAnsiTheme="minorHAnsi" w:cstheme="minorHAnsi"/>
          <w:sz w:val="24"/>
          <w:szCs w:val="24"/>
        </w:rPr>
        <w:t xml:space="preserve">Its element in row </w:t>
      </w:r>
      <w:r>
        <w:rPr>
          <w:rFonts w:asciiTheme="minorHAnsi" w:hAnsiTheme="minorHAnsi" w:cstheme="minorHAnsi"/>
          <w:i/>
          <w:sz w:val="24"/>
          <w:szCs w:val="24"/>
        </w:rPr>
        <w:t xml:space="preserve">I </w:t>
      </w:r>
      <w:r>
        <w:rPr>
          <w:rFonts w:asciiTheme="minorHAnsi" w:hAnsiTheme="minorHAnsi" w:cstheme="minorHAnsi"/>
          <w:sz w:val="24"/>
          <w:szCs w:val="24"/>
        </w:rPr>
        <w:t xml:space="preserve">and column </w:t>
      </w:r>
      <w:r>
        <w:rPr>
          <w:rFonts w:asciiTheme="minorHAnsi" w:hAnsiTheme="minorHAnsi" w:cstheme="minorHAnsi"/>
          <w:i/>
          <w:sz w:val="24"/>
          <w:szCs w:val="24"/>
        </w:rPr>
        <w:t xml:space="preserve">j </w:t>
      </w:r>
      <w:proofErr w:type="gramStart"/>
      <w:r>
        <w:rPr>
          <w:rFonts w:asciiTheme="minorHAnsi" w:hAnsiTheme="minorHAnsi" w:cstheme="minorHAnsi"/>
          <w:sz w:val="24"/>
          <w:szCs w:val="24"/>
        </w:rPr>
        <w:t>is</w:t>
      </w:r>
      <w:proofErr w:type="gramEnd"/>
      <w:r>
        <w:rPr>
          <w:rFonts w:asciiTheme="minorHAnsi" w:hAnsiTheme="minorHAnsi" w:cstheme="minorHAnsi"/>
          <w:sz w:val="24"/>
          <w:szCs w:val="24"/>
        </w:rPr>
        <w:t xml:space="preserve"> </w:t>
      </w:r>
    </w:p>
    <w:p w:rsidR="00F3259C" w:rsidRDefault="00F3259C" w:rsidP="00F3259C">
      <w:pPr>
        <w:pStyle w:val="PlainText"/>
        <w:rPr>
          <w:rFonts w:asciiTheme="minorHAnsi" w:hAnsiTheme="minorHAnsi" w:cstheme="minorHAnsi"/>
          <w:sz w:val="24"/>
          <w:szCs w:val="24"/>
        </w:rPr>
      </w:pPr>
    </w:p>
    <w:p w:rsidR="00F3259C" w:rsidRPr="00D12764" w:rsidRDefault="00F3259C" w:rsidP="00F3259C">
      <w:pPr>
        <w:pStyle w:val="PlainText"/>
        <w:rPr>
          <w:rFonts w:asciiTheme="minorHAnsi" w:hAnsiTheme="minorHAnsi" w:cstheme="minorHAnsi"/>
          <w:sz w:val="24"/>
          <w:szCs w:val="24"/>
        </w:rPr>
      </w:pPr>
      <m:oMath>
        <m:eqArr>
          <m:eqArrPr>
            <m:maxDist m:val="1"/>
            <m:ctrlPr>
              <w:rPr>
                <w:rFonts w:ascii="Cambria Math" w:hAnsi="Cambria Math" w:cstheme="minorHAnsi"/>
                <w:i/>
                <w:sz w:val="24"/>
                <w:szCs w:val="24"/>
              </w:rPr>
            </m:ctrlPr>
          </m:eqArrPr>
          <m:e>
            <m:sSub>
              <m:sSubPr>
                <m:ctrlPr>
                  <w:rPr>
                    <w:rFonts w:ascii="Cambria Math" w:hAnsi="Cambria Math" w:cstheme="minorHAnsi"/>
                    <w:i/>
                    <w:sz w:val="24"/>
                    <w:szCs w:val="24"/>
                  </w:rPr>
                </m:ctrlPr>
              </m:sSubPr>
              <m:e>
                <m:r>
                  <w:rPr>
                    <w:rFonts w:ascii="Cambria Math" w:hAnsi="Cambria Math" w:cstheme="minorHAnsi"/>
                    <w:sz w:val="24"/>
                    <w:szCs w:val="24"/>
                  </w:rPr>
                  <m:t>a</m:t>
                </m:r>
              </m:e>
              <m:sub>
                <m:r>
                  <w:rPr>
                    <w:rFonts w:ascii="Cambria Math" w:hAnsi="Cambria Math" w:cstheme="minorHAnsi"/>
                    <w:sz w:val="24"/>
                    <w:szCs w:val="24"/>
                  </w:rPr>
                  <m:t>ij</m:t>
                </m:r>
              </m:sub>
            </m:sSub>
            <m:r>
              <w:rPr>
                <w:rFonts w:ascii="Cambria Math" w:hAnsi="Cambria Math" w:cstheme="minorHAnsi"/>
                <w:sz w:val="24"/>
                <w:szCs w:val="24"/>
              </w:rPr>
              <m:t>=</m:t>
            </m:r>
            <m:d>
              <m:dPr>
                <m:begChr m:val="{"/>
                <m:endChr m:val=""/>
                <m:ctrlPr>
                  <w:rPr>
                    <w:rFonts w:ascii="Cambria Math" w:hAnsi="Cambria Math" w:cstheme="minorHAnsi"/>
                    <w:sz w:val="24"/>
                    <w:szCs w:val="24"/>
                  </w:rPr>
                </m:ctrlPr>
              </m:dPr>
              <m:e>
                <m:eqArr>
                  <m:eqArrPr>
                    <m:ctrlPr>
                      <w:rPr>
                        <w:rFonts w:ascii="Cambria Math" w:hAnsi="Cambria Math" w:cstheme="minorHAnsi"/>
                        <w:sz w:val="24"/>
                        <w:szCs w:val="24"/>
                      </w:rPr>
                    </m:ctrlPr>
                  </m:eqArrPr>
                  <m:e>
                    <m:r>
                      <w:rPr>
                        <w:rFonts w:ascii="Cambria Math" w:hAnsi="Cambria Math" w:cstheme="minorHAnsi"/>
                        <w:sz w:val="24"/>
                        <w:szCs w:val="24"/>
                      </w:rPr>
                      <m:t xml:space="preserve">+1  </m:t>
                    </m:r>
                    <m:r>
                      <w:rPr>
                        <w:rFonts w:ascii="Cambria Math" w:hAnsi="Cambria Math" w:cstheme="minorHAnsi"/>
                        <w:sz w:val="24"/>
                        <w:szCs w:val="24"/>
                        <w:lang w:eastAsia="zh-TW"/>
                      </w:rPr>
                      <m:t xml:space="preserve"> </m:t>
                    </m:r>
                    <m:r>
                      <w:rPr>
                        <w:rFonts w:ascii="Cambria Math" w:hAnsi="Cambria Math" w:cstheme="minorHAnsi"/>
                        <w:sz w:val="24"/>
                        <w:szCs w:val="24"/>
                      </w:rPr>
                      <m:t>if branch j leaves node i</m:t>
                    </m:r>
                  </m:e>
                  <m:e>
                    <m:r>
                      <w:rPr>
                        <w:rFonts w:ascii="Cambria Math" w:hAnsi="Cambria Math" w:cstheme="minorHAnsi"/>
                        <w:sz w:val="24"/>
                        <w:szCs w:val="24"/>
                      </w:rPr>
                      <m:t>-1</m:t>
                    </m:r>
                    <m:r>
                      <w:rPr>
                        <w:rFonts w:ascii="Cambria Math" w:hAnsi="Cambria Math" w:cstheme="minorHAnsi" w:hint="eastAsia"/>
                        <w:sz w:val="24"/>
                        <w:szCs w:val="24"/>
                        <w:lang w:eastAsia="zh-TW"/>
                      </w:rPr>
                      <m:t xml:space="preserve"> </m:t>
                    </m:r>
                    <m:r>
                      <w:rPr>
                        <w:rFonts w:ascii="Cambria Math" w:hAnsi="Cambria Math" w:cstheme="minorHAnsi"/>
                        <w:sz w:val="24"/>
                        <w:szCs w:val="24"/>
                        <w:lang w:eastAsia="zh-TW"/>
                      </w:rPr>
                      <m:t xml:space="preserve">  </m:t>
                    </m:r>
                    <m:r>
                      <w:rPr>
                        <w:rFonts w:ascii="Cambria Math" w:hAnsi="Cambria Math" w:cstheme="minorHAnsi"/>
                        <w:sz w:val="24"/>
                        <w:szCs w:val="24"/>
                      </w:rPr>
                      <m:t>if branch j enters node i</m:t>
                    </m:r>
                  </m:e>
                  <m:e>
                    <m:r>
                      <w:rPr>
                        <w:rFonts w:ascii="Cambria Math" w:hAnsi="Cambria Math" w:cstheme="minorHAnsi"/>
                        <w:sz w:val="24"/>
                        <w:szCs w:val="24"/>
                      </w:rPr>
                      <m:t>0</m:t>
                    </m:r>
                    <m:r>
                      <w:rPr>
                        <w:rFonts w:ascii="Cambria Math" w:hAnsi="Cambria Math" w:cstheme="minorHAnsi" w:hint="eastAsia"/>
                        <w:sz w:val="24"/>
                        <w:szCs w:val="24"/>
                        <w:lang w:eastAsia="zh-TW"/>
                      </w:rPr>
                      <m:t xml:space="preserve"> </m:t>
                    </m:r>
                    <m:r>
                      <w:rPr>
                        <w:rFonts w:ascii="Cambria Math" w:hAnsi="Cambria Math" w:cstheme="minorHAnsi"/>
                        <w:sz w:val="24"/>
                        <w:szCs w:val="24"/>
                        <w:lang w:eastAsia="zh-TW"/>
                      </w:rPr>
                      <m:t xml:space="preserve">  </m:t>
                    </m:r>
                    <m:r>
                      <w:rPr>
                        <w:rFonts w:ascii="Cambria Math" w:hAnsi="Cambria Math" w:cstheme="minorHAnsi"/>
                        <w:sz w:val="24"/>
                        <w:szCs w:val="24"/>
                      </w:rPr>
                      <m:t>if branch j is not incident at node i</m:t>
                    </m:r>
                  </m:e>
                </m:eqArr>
              </m:e>
            </m:d>
            <m:r>
              <w:rPr>
                <w:rFonts w:ascii="Cambria Math" w:hAnsi="Cambria Math" w:cstheme="minorHAnsi"/>
                <w:sz w:val="24"/>
                <w:szCs w:val="24"/>
              </w:rPr>
              <m:t xml:space="preserve"> #</m:t>
            </m:r>
            <m:d>
              <m:dPr>
                <m:ctrlPr>
                  <w:rPr>
                    <w:rFonts w:ascii="Cambria Math" w:hAnsi="Cambria Math" w:cstheme="minorHAnsi"/>
                    <w:i/>
                    <w:sz w:val="24"/>
                    <w:szCs w:val="24"/>
                  </w:rPr>
                </m:ctrlPr>
              </m:dPr>
              <m:e>
                <m:r>
                  <w:rPr>
                    <w:rFonts w:ascii="Cambria Math" w:hAnsi="Cambria Math" w:cstheme="minorHAnsi"/>
                    <w:sz w:val="24"/>
                    <w:szCs w:val="24"/>
                  </w:rPr>
                  <m:t>1.9</m:t>
                </m:r>
              </m:e>
            </m:d>
          </m:e>
        </m:eqArr>
      </m:oMath>
      <w:r>
        <w:rPr>
          <w:rFonts w:asciiTheme="minorHAnsi" w:hAnsiTheme="minorHAnsi" w:cstheme="minorHAnsi"/>
          <w:sz w:val="24"/>
          <w:szCs w:val="24"/>
        </w:rPr>
        <w:t xml:space="preserve">                                                                                                            </w:t>
      </w:r>
    </w:p>
    <w:p w:rsidR="00F3259C" w:rsidRDefault="00F3259C" w:rsidP="00F3259C">
      <w:pPr>
        <w:pStyle w:val="PlainText"/>
        <w:rPr>
          <w:rFonts w:asciiTheme="minorHAnsi" w:hAnsiTheme="minorHAnsi" w:cstheme="minorHAnsi"/>
          <w:sz w:val="24"/>
          <w:szCs w:val="24"/>
        </w:rPr>
      </w:pPr>
    </w:p>
    <w:p w:rsidR="00F3259C" w:rsidRDefault="00F3259C" w:rsidP="00F3259C">
      <w:pPr>
        <w:rPr>
          <w:rFonts w:eastAsia="Times New Roman"/>
        </w:rPr>
      </w:pPr>
      <w:r>
        <w:rPr>
          <w:rFonts w:eastAsia="Times New Roman"/>
        </w:rPr>
        <w:t xml:space="preserve">The branch currents can be collected into a column vector </w:t>
      </w:r>
      <m:oMath>
        <m:r>
          <m:rPr>
            <m:sty m:val="b"/>
          </m:rPr>
          <w:rPr>
            <w:rFonts w:ascii="Cambria Math" w:eastAsia="Times New Roman" w:hAnsi="Cambria Math"/>
          </w:rPr>
          <m:t>I</m:t>
        </m:r>
        <m:r>
          <m:rPr>
            <m:sty m:val="p"/>
          </m:rPr>
          <w:rPr>
            <w:rFonts w:ascii="Cambria Math" w:eastAsia="Times New Roman" w:hAnsi="Cambria Math"/>
          </w:rPr>
          <m:t>=</m:t>
        </m:r>
        <m:sSup>
          <m:sSupPr>
            <m:ctrlPr>
              <w:rPr>
                <w:rFonts w:ascii="Cambria Math" w:eastAsia="Times New Roman" w:hAnsi="Cambria Math"/>
                <w:iCs/>
              </w:rPr>
            </m:ctrlPr>
          </m:sSupPr>
          <m:e>
            <m:d>
              <m:dPr>
                <m:begChr m:val="["/>
                <m:endChr m:val="]"/>
                <m:ctrlPr>
                  <w:rPr>
                    <w:rFonts w:ascii="Cambria Math" w:eastAsia="Times New Roman" w:hAnsi="Cambria Math"/>
                    <w:iCs/>
                  </w:rPr>
                </m:ctrlPr>
              </m:dPr>
              <m:e>
                <m:sSub>
                  <m:sSubPr>
                    <m:ctrlPr>
                      <w:rPr>
                        <w:rFonts w:ascii="Cambria Math" w:eastAsia="Times New Roman" w:hAnsi="Cambria Math"/>
                        <w:i/>
                        <w:iCs/>
                      </w:rPr>
                    </m:ctrlPr>
                  </m:sSubPr>
                  <m:e>
                    <m:r>
                      <w:rPr>
                        <w:rFonts w:ascii="Cambria Math" w:eastAsia="Times New Roman" w:hAnsi="Cambria Math"/>
                      </w:rPr>
                      <m:t>i</m:t>
                    </m:r>
                  </m:e>
                  <m:sub>
                    <m:r>
                      <w:rPr>
                        <w:rFonts w:ascii="Cambria Math" w:eastAsia="Times New Roman" w:hAnsi="Cambria Math"/>
                      </w:rPr>
                      <m:t>1</m:t>
                    </m:r>
                  </m:sub>
                </m:sSub>
                <m:r>
                  <w:rPr>
                    <w:rFonts w:ascii="Cambria Math" w:eastAsia="Times New Roman" w:hAnsi="Cambria Math"/>
                  </w:rPr>
                  <m:t xml:space="preserve">, </m:t>
                </m:r>
                <m:sSub>
                  <m:sSubPr>
                    <m:ctrlPr>
                      <w:rPr>
                        <w:rFonts w:ascii="Cambria Math" w:eastAsia="Times New Roman" w:hAnsi="Cambria Math"/>
                        <w:i/>
                        <w:iCs/>
                      </w:rPr>
                    </m:ctrlPr>
                  </m:sSubPr>
                  <m:e>
                    <m:r>
                      <w:rPr>
                        <w:rFonts w:ascii="Cambria Math" w:eastAsia="Times New Roman" w:hAnsi="Cambria Math"/>
                      </w:rPr>
                      <m:t>i</m:t>
                    </m:r>
                  </m:e>
                  <m:sub>
                    <m:r>
                      <w:rPr>
                        <w:rFonts w:ascii="Cambria Math" w:eastAsia="Times New Roman" w:hAnsi="Cambria Math"/>
                      </w:rPr>
                      <m:t>2</m:t>
                    </m:r>
                  </m:sub>
                </m:sSub>
                <m:r>
                  <w:rPr>
                    <w:rFonts w:ascii="Cambria Math" w:eastAsia="Times New Roman" w:hAnsi="Cambria Math"/>
                  </w:rPr>
                  <m:t>,⋯,</m:t>
                </m:r>
                <m:sSub>
                  <m:sSubPr>
                    <m:ctrlPr>
                      <w:rPr>
                        <w:rFonts w:ascii="Cambria Math" w:eastAsia="Times New Roman" w:hAnsi="Cambria Math"/>
                        <w:i/>
                        <w:iCs/>
                      </w:rPr>
                    </m:ctrlPr>
                  </m:sSubPr>
                  <m:e>
                    <m:r>
                      <w:rPr>
                        <w:rFonts w:ascii="Cambria Math" w:eastAsia="Times New Roman" w:hAnsi="Cambria Math"/>
                      </w:rPr>
                      <m:t>i</m:t>
                    </m:r>
                  </m:e>
                  <m:sub>
                    <m:r>
                      <w:rPr>
                        <w:rFonts w:ascii="Cambria Math" w:eastAsia="Times New Roman" w:hAnsi="Cambria Math"/>
                      </w:rPr>
                      <m:t>b</m:t>
                    </m:r>
                  </m:sub>
                </m:sSub>
              </m:e>
            </m:d>
          </m:e>
          <m:sup>
            <m:r>
              <w:rPr>
                <w:rFonts w:ascii="Cambria Math" w:eastAsia="Times New Roman" w:hAnsi="Cambria Math"/>
              </w:rPr>
              <m:t>T</m:t>
            </m:r>
          </m:sup>
        </m:sSup>
      </m:oMath>
      <w:r w:rsidRPr="00C550D1">
        <w:rPr>
          <w:rFonts w:eastAsia="Times New Roman"/>
        </w:rPr>
        <w:t xml:space="preserve">. </w:t>
      </w:r>
      <w:r>
        <w:rPr>
          <w:rFonts w:eastAsia="Times New Roman"/>
          <w:bCs/>
          <w:iCs/>
        </w:rPr>
        <w:t xml:space="preserve">Here, </w:t>
      </w:r>
      <w:r>
        <w:rPr>
          <w:rFonts w:eastAsia="Times New Roman"/>
          <w:bCs/>
          <w:i/>
          <w:iCs/>
        </w:rPr>
        <w:t xml:space="preserve">b </w:t>
      </w:r>
      <w:r>
        <w:rPr>
          <w:rFonts w:eastAsia="Times New Roman"/>
          <w:bCs/>
          <w:iCs/>
        </w:rPr>
        <w:t>is the number of branches in the circuit.</w:t>
      </w:r>
      <w:r>
        <w:rPr>
          <w:rFonts w:eastAsia="Times New Roman"/>
          <w:b/>
          <w:bCs/>
          <w:i/>
          <w:iCs/>
        </w:rPr>
        <w:t xml:space="preserve"> </w:t>
      </w:r>
      <w:r w:rsidRPr="00460E5A">
        <w:rPr>
          <w:rFonts w:eastAsia="Times New Roman"/>
          <w:bCs/>
          <w:iCs/>
        </w:rPr>
        <w:t>T</w:t>
      </w:r>
      <w:r>
        <w:rPr>
          <w:rFonts w:eastAsia="Times New Roman"/>
        </w:rPr>
        <w:t>hen, the KCLs can be written in the simple form</w:t>
      </w:r>
    </w:p>
    <w:p w:rsidR="00F3259C" w:rsidRDefault="00F3259C" w:rsidP="00F3259C">
      <w:pPr>
        <w:rPr>
          <w:rFonts w:eastAsia="Times New Roman"/>
        </w:rPr>
      </w:pPr>
    </w:p>
    <w:p w:rsidR="00F3259C" w:rsidRPr="00C550D1" w:rsidRDefault="00F3259C" w:rsidP="00F3259C">
      <w:pPr>
        <w:rPr>
          <w:rFonts w:eastAsia="Times New Roman"/>
          <w:b/>
          <w:bCs/>
        </w:rPr>
      </w:pPr>
      <m:oMathPara>
        <m:oMath>
          <m:eqArr>
            <m:eqArrPr>
              <m:maxDist m:val="1"/>
              <m:ctrlPr>
                <w:rPr>
                  <w:rFonts w:ascii="Cambria Math" w:eastAsia="Times New Roman" w:hAnsi="Cambria Math"/>
                  <w:i/>
                </w:rPr>
              </m:ctrlPr>
            </m:eqArrPr>
            <m:e>
              <m:r>
                <m:rPr>
                  <m:sty m:val="bi"/>
                </m:rPr>
                <w:rPr>
                  <w:rFonts w:ascii="Cambria Math" w:eastAsia="Times New Roman" w:hAnsi="Cambria Math"/>
                </w:rPr>
                <m:t>A.i=0</m:t>
              </m:r>
              <m:r>
                <w:rPr>
                  <w:rFonts w:ascii="Cambria Math" w:eastAsia="Times New Roman" w:hAnsi="Cambria Math"/>
                </w:rPr>
                <m:t xml:space="preserve"> </m:t>
              </m:r>
              <m:r>
                <m:rPr>
                  <m:sty m:val="bi"/>
                </m:rPr>
                <w:rPr>
                  <w:rFonts w:ascii="Cambria Math" w:eastAsia="Times New Roman" w:hAnsi="Cambria Math"/>
                </w:rPr>
                <m:t>#</m:t>
              </m:r>
              <m:d>
                <m:dPr>
                  <m:ctrlPr>
                    <w:rPr>
                      <w:rFonts w:ascii="Cambria Math" w:eastAsia="Times New Roman" w:hAnsi="Cambria Math"/>
                      <w:i/>
                    </w:rPr>
                  </m:ctrlPr>
                </m:dPr>
                <m:e>
                  <m:r>
                    <w:rPr>
                      <w:rFonts w:ascii="Cambria Math" w:eastAsia="Times New Roman" w:hAnsi="Cambria Math"/>
                    </w:rPr>
                    <m:t>1.10</m:t>
                  </m:r>
                </m:e>
              </m:d>
              <m:ctrlPr>
                <w:rPr>
                  <w:rFonts w:ascii="Cambria Math" w:eastAsia="Times New Roman" w:hAnsi="Cambria Math"/>
                  <w:b/>
                  <w:bCs/>
                  <w:i/>
                </w:rPr>
              </m:ctrlPr>
            </m:e>
          </m:eqArr>
        </m:oMath>
      </m:oMathPara>
    </w:p>
    <w:p w:rsidR="00F3259C" w:rsidRDefault="00F3259C" w:rsidP="00F3259C">
      <w:pPr>
        <w:rPr>
          <w:rFonts w:eastAsia="Times New Roman"/>
        </w:rPr>
      </w:pPr>
    </w:p>
    <w:p w:rsidR="00F3259C" w:rsidRDefault="00F3259C" w:rsidP="00F3259C">
      <w:pPr>
        <w:rPr>
          <w:rFonts w:eastAsia="Times New Roman"/>
        </w:rPr>
      </w:pPr>
      <w:r>
        <w:rPr>
          <w:rFonts w:eastAsia="Times New Roman"/>
        </w:rPr>
        <w:t xml:space="preserve">Here, </w:t>
      </w:r>
      <w:r w:rsidRPr="00203A85">
        <w:rPr>
          <w:rFonts w:eastAsia="Times New Roman"/>
          <w:b/>
          <w:bCs/>
          <w:iCs/>
        </w:rPr>
        <w:t>0</w:t>
      </w:r>
      <w:r>
        <w:rPr>
          <w:rFonts w:eastAsia="Times New Roman"/>
          <w:b/>
          <w:bCs/>
          <w:i/>
          <w:iCs/>
        </w:rPr>
        <w:t xml:space="preserve"> </w:t>
      </w:r>
      <w:r>
        <w:rPr>
          <w:rFonts w:eastAsia="Times New Roman"/>
        </w:rPr>
        <w:t>is the column vector of zeros. </w:t>
      </w:r>
    </w:p>
    <w:p w:rsidR="00F3259C" w:rsidRDefault="00F3259C" w:rsidP="00F3259C">
      <w:pPr>
        <w:rPr>
          <w:rFonts w:eastAsia="Times New Roman"/>
        </w:rPr>
      </w:pPr>
    </w:p>
    <w:p w:rsidR="00F3259C" w:rsidRDefault="00F3259C" w:rsidP="00F3259C">
      <w:pPr>
        <w:rPr>
          <w:rFonts w:eastAsia="Times New Roman"/>
        </w:rPr>
      </w:pPr>
      <w:r>
        <w:rPr>
          <w:rFonts w:eastAsia="Times New Roman"/>
        </w:rPr>
        <w:t>Similarly, collecting the branch and node voltages into column vectors, the KVL can be written in the concise form</w:t>
      </w:r>
    </w:p>
    <w:p w:rsidR="00F3259C" w:rsidRPr="00C550D1" w:rsidRDefault="00F3259C" w:rsidP="00F3259C">
      <w:pPr>
        <w:rPr>
          <w:rFonts w:eastAsia="Times New Roman"/>
        </w:rPr>
      </w:pPr>
      <m:oMathPara>
        <m:oMath>
          <m:eqArr>
            <m:eqArrPr>
              <m:maxDist m:val="1"/>
              <m:ctrlPr>
                <w:rPr>
                  <w:rFonts w:ascii="Cambria Math" w:eastAsia="Times New Roman" w:hAnsi="Cambria Math"/>
                  <w:i/>
                </w:rPr>
              </m:ctrlPr>
            </m:eqArrPr>
            <m:e>
              <m:r>
                <m:rPr>
                  <m:sty m:val="bi"/>
                </m:rPr>
                <w:rPr>
                  <w:rFonts w:ascii="Cambria Math" w:eastAsia="Times New Roman" w:hAnsi="Cambria Math"/>
                </w:rPr>
                <m:t>v</m:t>
              </m:r>
              <m:r>
                <w:rPr>
                  <w:rFonts w:ascii="Cambria Math" w:eastAsia="Times New Roman" w:hAnsi="Cambria Math"/>
                </w:rPr>
                <m:t>=</m:t>
              </m:r>
              <m:sSup>
                <m:sSupPr>
                  <m:ctrlPr>
                    <w:rPr>
                      <w:rFonts w:ascii="Cambria Math" w:eastAsia="Times New Roman" w:hAnsi="Cambria Math"/>
                      <w:i/>
                    </w:rPr>
                  </m:ctrlPr>
                </m:sSupPr>
                <m:e>
                  <m:r>
                    <m:rPr>
                      <m:sty m:val="bi"/>
                    </m:rPr>
                    <w:rPr>
                      <w:rFonts w:ascii="Cambria Math" w:eastAsia="Times New Roman" w:hAnsi="Cambria Math"/>
                    </w:rPr>
                    <m:t>A</m:t>
                  </m:r>
                </m:e>
                <m:sup>
                  <m:r>
                    <w:rPr>
                      <w:rFonts w:ascii="Cambria Math" w:eastAsia="Times New Roman" w:hAnsi="Cambria Math"/>
                    </w:rPr>
                    <m:t>T</m:t>
                  </m:r>
                </m:sup>
              </m:sSup>
              <m:r>
                <w:rPr>
                  <w:rFonts w:ascii="Cambria Math" w:eastAsia="Times New Roman" w:hAnsi="Cambria Math"/>
                </w:rPr>
                <m:t>.</m:t>
              </m:r>
              <m:r>
                <m:rPr>
                  <m:sty m:val="bi"/>
                </m:rPr>
                <w:rPr>
                  <w:rFonts w:ascii="Cambria Math" w:eastAsia="Times New Roman" w:hAnsi="Cambria Math"/>
                </w:rPr>
                <m:t>e</m:t>
              </m:r>
              <m:r>
                <w:rPr>
                  <w:rFonts w:ascii="Cambria Math" w:eastAsia="Times New Roman" w:hAnsi="Cambria Math"/>
                </w:rPr>
                <m:t xml:space="preserve"> #</m:t>
              </m:r>
              <m:d>
                <m:dPr>
                  <m:ctrlPr>
                    <w:rPr>
                      <w:rFonts w:ascii="Cambria Math" w:eastAsia="Times New Roman" w:hAnsi="Cambria Math"/>
                      <w:i/>
                    </w:rPr>
                  </m:ctrlPr>
                </m:dPr>
                <m:e>
                  <m:r>
                    <w:rPr>
                      <w:rFonts w:ascii="Cambria Math" w:eastAsia="Times New Roman" w:hAnsi="Cambria Math"/>
                    </w:rPr>
                    <m:t>1.11</m:t>
                  </m:r>
                </m:e>
              </m:d>
            </m:e>
          </m:eqArr>
        </m:oMath>
      </m:oMathPara>
    </w:p>
    <w:p w:rsidR="00F3259C" w:rsidRDefault="00F3259C" w:rsidP="00F3259C">
      <w:pPr>
        <w:rPr>
          <w:rFonts w:eastAsia="Times New Roman"/>
        </w:rPr>
      </w:pPr>
    </w:p>
    <w:p w:rsidR="00F3259C" w:rsidRDefault="00F3259C" w:rsidP="00F3259C">
      <w:pPr>
        <w:pStyle w:val="PlainText"/>
        <w:jc w:val="both"/>
        <w:rPr>
          <w:rFonts w:ascii="Times New Roman" w:hAnsi="Times New Roman" w:cs="Times New Roman"/>
          <w:sz w:val="24"/>
          <w:szCs w:val="24"/>
        </w:rPr>
      </w:pPr>
      <w:r>
        <w:rPr>
          <w:rFonts w:ascii="Times New Roman" w:hAnsi="Times New Roman" w:cs="Times New Roman"/>
          <w:sz w:val="24"/>
          <w:szCs w:val="24"/>
        </w:rPr>
        <w:t xml:space="preserve">      </w:t>
      </w:r>
      <w:r w:rsidRPr="00997B96">
        <w:rPr>
          <w:rFonts w:ascii="Times New Roman" w:hAnsi="Times New Roman" w:cs="Times New Roman"/>
          <w:sz w:val="24"/>
          <w:szCs w:val="24"/>
        </w:rPr>
        <w:t>Kirchhoff’s current law can be generalized. Let a part of the circuit enclosed in a closed surface</w:t>
      </w:r>
      <w:r>
        <w:rPr>
          <w:rFonts w:ascii="Times New Roman" w:hAnsi="Times New Roman" w:cs="Times New Roman"/>
          <w:sz w:val="24"/>
          <w:szCs w:val="24"/>
        </w:rPr>
        <w:t>, sometimes called a</w:t>
      </w:r>
      <w:r>
        <w:rPr>
          <w:rFonts w:ascii="Times New Roman" w:hAnsi="Times New Roman" w:cs="Times New Roman"/>
          <w:i/>
          <w:sz w:val="24"/>
          <w:szCs w:val="24"/>
        </w:rPr>
        <w:t xml:space="preserve"> Gaussian surface</w:t>
      </w:r>
      <w:r w:rsidRPr="00997B96">
        <w:rPr>
          <w:rFonts w:ascii="Times New Roman" w:hAnsi="Times New Roman" w:cs="Times New Roman"/>
          <w:sz w:val="24"/>
          <w:szCs w:val="24"/>
        </w:rPr>
        <w:t xml:space="preserve"> (Fig.</w:t>
      </w:r>
      <w:r>
        <w:rPr>
          <w:rFonts w:ascii="Times New Roman" w:hAnsi="Times New Roman" w:cs="Times New Roman"/>
          <w:sz w:val="24"/>
          <w:szCs w:val="24"/>
        </w:rPr>
        <w:t>1.8</w:t>
      </w:r>
      <w:r w:rsidRPr="00997B96">
        <w:rPr>
          <w:rFonts w:ascii="Times New Roman" w:hAnsi="Times New Roman" w:cs="Times New Roman"/>
          <w:sz w:val="24"/>
          <w:szCs w:val="24"/>
        </w:rPr>
        <w:t xml:space="preserve">). Within the surface lie </w:t>
      </w:r>
      <w:r w:rsidRPr="00997B96">
        <w:rPr>
          <w:rFonts w:ascii="Times New Roman" w:hAnsi="Times New Roman" w:cs="Times New Roman"/>
          <w:i/>
          <w:sz w:val="24"/>
          <w:szCs w:val="24"/>
        </w:rPr>
        <w:t>N</w:t>
      </w:r>
      <w:r w:rsidRPr="00997B96">
        <w:rPr>
          <w:rFonts w:ascii="Times New Roman" w:hAnsi="Times New Roman" w:cs="Times New Roman"/>
          <w:sz w:val="24"/>
          <w:szCs w:val="24"/>
        </w:rPr>
        <w:t xml:space="preserve"> nodes. Since the KCL holds for all these, the sum of all currents leaving them is ∑</w:t>
      </w:r>
      <w:proofErr w:type="spellStart"/>
      <w:r w:rsidRPr="00997B96">
        <w:rPr>
          <w:rFonts w:ascii="Times New Roman" w:hAnsi="Times New Roman" w:cs="Times New Roman"/>
          <w:i/>
          <w:sz w:val="24"/>
          <w:szCs w:val="24"/>
        </w:rPr>
        <w:t>i</w:t>
      </w:r>
      <w:proofErr w:type="spellEnd"/>
      <w:r w:rsidRPr="00997B96">
        <w:rPr>
          <w:rFonts w:ascii="Times New Roman" w:hAnsi="Times New Roman" w:cs="Times New Roman"/>
          <w:sz w:val="24"/>
          <w:szCs w:val="24"/>
        </w:rPr>
        <w:t xml:space="preserve"> = 0. Some of these currents flow to nodes which are outside the surface. The branches carrying these connect the circuit inside the surface to the rest of the circuit, and cutting these branches open will cause the circuit to be cut into parts. They are related to the </w:t>
      </w:r>
      <w:proofErr w:type="spellStart"/>
      <w:r w:rsidRPr="00734BBE">
        <w:rPr>
          <w:rFonts w:ascii="Times New Roman" w:hAnsi="Times New Roman" w:cs="Times New Roman"/>
          <w:i/>
          <w:sz w:val="24"/>
          <w:szCs w:val="24"/>
        </w:rPr>
        <w:t>cutsets</w:t>
      </w:r>
      <w:proofErr w:type="spellEnd"/>
      <w:r w:rsidRPr="00997B96">
        <w:rPr>
          <w:rFonts w:ascii="Times New Roman" w:hAnsi="Times New Roman" w:cs="Times New Roman"/>
          <w:sz w:val="24"/>
          <w:szCs w:val="24"/>
        </w:rPr>
        <w:t xml:space="preserve"> of graph theory. </w:t>
      </w:r>
      <w:r>
        <w:rPr>
          <w:rFonts w:ascii="Times New Roman" w:hAnsi="Times New Roman" w:cs="Times New Roman"/>
          <w:sz w:val="24"/>
          <w:szCs w:val="24"/>
        </w:rPr>
        <w:t xml:space="preserve">In Fig. 1.8(a), a surface enclosing </w:t>
      </w:r>
      <w:r>
        <w:rPr>
          <w:rFonts w:ascii="Times New Roman" w:hAnsi="Times New Roman" w:cs="Times New Roman"/>
          <w:i/>
          <w:sz w:val="24"/>
          <w:szCs w:val="24"/>
        </w:rPr>
        <w:t>C</w:t>
      </w:r>
      <w:r>
        <w:rPr>
          <w:rFonts w:ascii="Times New Roman" w:hAnsi="Times New Roman" w:cs="Times New Roman"/>
          <w:i/>
          <w:sz w:val="24"/>
          <w:szCs w:val="24"/>
          <w:vertAlign w:val="subscript"/>
        </w:rPr>
        <w:t xml:space="preserve">2 </w:t>
      </w:r>
      <w:r>
        <w:rPr>
          <w:rFonts w:ascii="Times New Roman" w:hAnsi="Times New Roman" w:cs="Times New Roman"/>
          <w:sz w:val="24"/>
          <w:szCs w:val="24"/>
        </w:rPr>
        <w:t xml:space="preserve">and </w:t>
      </w:r>
      <w:r>
        <w:rPr>
          <w:rFonts w:ascii="Times New Roman" w:hAnsi="Times New Roman" w:cs="Times New Roman"/>
          <w:i/>
          <w:sz w:val="24"/>
          <w:szCs w:val="24"/>
        </w:rPr>
        <w:t>R</w:t>
      </w:r>
      <w:r>
        <w:rPr>
          <w:rFonts w:ascii="Times New Roman" w:hAnsi="Times New Roman" w:cs="Times New Roman"/>
          <w:i/>
          <w:sz w:val="24"/>
          <w:szCs w:val="24"/>
          <w:vertAlign w:val="subscript"/>
        </w:rPr>
        <w:t xml:space="preserve">3 </w:t>
      </w:r>
      <w:r>
        <w:rPr>
          <w:rFonts w:ascii="Times New Roman" w:hAnsi="Times New Roman" w:cs="Times New Roman"/>
          <w:sz w:val="24"/>
          <w:szCs w:val="24"/>
        </w:rPr>
        <w:t xml:space="preserve">shows that the currents through these elements are equal. Fig. 1.8(a) shows a test for parallel-connected two-ports. The Gaussian surface proves that in the test circuit both stages function as two-ports before the short is added between their outputs. In Fig. 1.8(b), a surface enclosing </w:t>
      </w:r>
      <w:r>
        <w:rPr>
          <w:rFonts w:ascii="Times New Roman" w:hAnsi="Times New Roman" w:cs="Times New Roman"/>
          <w:i/>
          <w:sz w:val="24"/>
          <w:szCs w:val="24"/>
        </w:rPr>
        <w:t>C</w:t>
      </w:r>
      <w:r>
        <w:rPr>
          <w:rFonts w:ascii="Times New Roman" w:hAnsi="Times New Roman" w:cs="Times New Roman"/>
          <w:i/>
          <w:sz w:val="24"/>
          <w:szCs w:val="24"/>
          <w:vertAlign w:val="subscript"/>
        </w:rPr>
        <w:t xml:space="preserve">2 </w:t>
      </w:r>
      <w:r>
        <w:rPr>
          <w:rFonts w:ascii="Times New Roman" w:hAnsi="Times New Roman" w:cs="Times New Roman"/>
          <w:sz w:val="24"/>
          <w:szCs w:val="24"/>
        </w:rPr>
        <w:t xml:space="preserve">and </w:t>
      </w:r>
      <w:r>
        <w:rPr>
          <w:rFonts w:ascii="Times New Roman" w:hAnsi="Times New Roman" w:cs="Times New Roman"/>
          <w:i/>
          <w:sz w:val="24"/>
          <w:szCs w:val="24"/>
        </w:rPr>
        <w:t>R</w:t>
      </w:r>
      <w:r>
        <w:rPr>
          <w:rFonts w:ascii="Times New Roman" w:hAnsi="Times New Roman" w:cs="Times New Roman"/>
          <w:i/>
          <w:sz w:val="24"/>
          <w:szCs w:val="24"/>
          <w:vertAlign w:val="subscript"/>
        </w:rPr>
        <w:t xml:space="preserve">3 </w:t>
      </w:r>
      <w:r>
        <w:rPr>
          <w:rFonts w:ascii="Times New Roman" w:hAnsi="Times New Roman" w:cs="Times New Roman"/>
          <w:sz w:val="24"/>
          <w:szCs w:val="24"/>
        </w:rPr>
        <w:t>shows that the currents through these elements are equal, and hence the charge in the enclosed space remains unchanged.</w:t>
      </w:r>
    </w:p>
    <w:p w:rsidR="00F3259C" w:rsidRDefault="00F3259C" w:rsidP="00F3259C">
      <w:pPr>
        <w:pStyle w:val="PlainText"/>
        <w:jc w:val="both"/>
        <w:rPr>
          <w:rFonts w:ascii="Times New Roman" w:hAnsi="Times New Roman" w:cs="Times New Roman"/>
          <w:sz w:val="24"/>
          <w:szCs w:val="24"/>
        </w:rPr>
      </w:pPr>
    </w:p>
    <w:p w:rsidR="00F3259C" w:rsidRDefault="00F3259C" w:rsidP="00F3259C">
      <w:pPr>
        <w:pStyle w:val="PlainText"/>
        <w:jc w:val="center"/>
        <w:rPr>
          <w:rFonts w:ascii="Times New Roman" w:hAnsi="Times New Roman" w:cs="Times New Roman"/>
          <w:sz w:val="24"/>
          <w:szCs w:val="24"/>
        </w:rPr>
      </w:pPr>
      <w:r>
        <w:rPr>
          <w:noProof/>
        </w:rPr>
        <w:drawing>
          <wp:inline distT="0" distB="0" distL="0" distR="0" wp14:anchorId="23C2C205" wp14:editId="019A01FA">
            <wp:extent cx="3476625" cy="17049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476625" cy="1704975"/>
                    </a:xfrm>
                    <a:prstGeom prst="rect">
                      <a:avLst/>
                    </a:prstGeom>
                  </pic:spPr>
                </pic:pic>
              </a:graphicData>
            </a:graphic>
          </wp:inline>
        </w:drawing>
      </w:r>
    </w:p>
    <w:p w:rsidR="00F3259C" w:rsidRDefault="00F3259C" w:rsidP="00F3259C">
      <w:pPr>
        <w:pStyle w:val="PlainText"/>
        <w:jc w:val="center"/>
        <w:rPr>
          <w:rFonts w:ascii="Times New Roman" w:hAnsi="Times New Roman" w:cs="Times New Roman"/>
          <w:sz w:val="24"/>
          <w:szCs w:val="24"/>
        </w:rPr>
      </w:pPr>
    </w:p>
    <w:p w:rsidR="00F3259C" w:rsidRDefault="00F3259C" w:rsidP="00F3259C">
      <w:pPr>
        <w:pStyle w:val="PlainText"/>
        <w:jc w:val="center"/>
        <w:rPr>
          <w:rFonts w:ascii="Times New Roman" w:hAnsi="Times New Roman" w:cs="Times New Roman"/>
          <w:sz w:val="24"/>
          <w:szCs w:val="24"/>
        </w:rPr>
      </w:pPr>
      <w:r>
        <w:rPr>
          <w:rFonts w:ascii="Times New Roman" w:hAnsi="Times New Roman" w:cs="Times New Roman"/>
          <w:sz w:val="24"/>
          <w:szCs w:val="24"/>
        </w:rPr>
        <w:t>(a)</w:t>
      </w:r>
    </w:p>
    <w:p w:rsidR="00F3259C" w:rsidRDefault="00F3259C" w:rsidP="00F3259C">
      <w:pPr>
        <w:pStyle w:val="PlainText"/>
        <w:jc w:val="both"/>
        <w:rPr>
          <w:rFonts w:ascii="Times New Roman" w:hAnsi="Times New Roman" w:cs="Times New Roman"/>
          <w:sz w:val="24"/>
          <w:szCs w:val="24"/>
        </w:rPr>
      </w:pPr>
    </w:p>
    <w:p w:rsidR="00F3259C" w:rsidRDefault="00F3259C" w:rsidP="00F3259C">
      <w:pPr>
        <w:pStyle w:val="PlainText"/>
        <w:jc w:val="center"/>
        <w:rPr>
          <w:rFonts w:ascii="Times New Roman" w:hAnsi="Times New Roman" w:cs="Times New Roman"/>
          <w:sz w:val="24"/>
          <w:szCs w:val="24"/>
        </w:rPr>
      </w:pPr>
      <w:r>
        <w:rPr>
          <w:noProof/>
        </w:rPr>
        <w:lastRenderedPageBreak/>
        <w:drawing>
          <wp:inline distT="0" distB="0" distL="0" distR="0" wp14:anchorId="0C4A843A" wp14:editId="21BF6596">
            <wp:extent cx="6545068" cy="1992923"/>
            <wp:effectExtent l="0" t="0" r="0" b="127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Picture 83"/>
                    <pic:cNvPicPr/>
                  </pic:nvPicPr>
                  <pic:blipFill>
                    <a:blip r:embed="rId6" cstate="print">
                      <a:extLst>
                        <a:ext uri="{28A0092B-C50C-407E-A947-70E740481C1C}">
                          <a14:useLocalDpi xmlns:a14="http://schemas.microsoft.com/office/drawing/2010/main" val="0"/>
                        </a:ext>
                      </a:extLst>
                    </a:blip>
                    <a:stretch>
                      <a:fillRect/>
                    </a:stretch>
                  </pic:blipFill>
                  <pic:spPr>
                    <a:xfrm>
                      <a:off x="0" y="0"/>
                      <a:ext cx="6648836" cy="2024520"/>
                    </a:xfrm>
                    <a:prstGeom prst="rect">
                      <a:avLst/>
                    </a:prstGeom>
                  </pic:spPr>
                </pic:pic>
              </a:graphicData>
            </a:graphic>
          </wp:inline>
        </w:drawing>
      </w:r>
    </w:p>
    <w:p w:rsidR="00F3259C" w:rsidRDefault="00F3259C" w:rsidP="00F3259C">
      <w:pPr>
        <w:pStyle w:val="PlainText"/>
        <w:jc w:val="both"/>
        <w:rPr>
          <w:rFonts w:ascii="Times New Roman" w:hAnsi="Times New Roman" w:cs="Times New Roman"/>
          <w:color w:val="FF0000"/>
          <w:sz w:val="24"/>
          <w:szCs w:val="24"/>
        </w:rPr>
      </w:pPr>
    </w:p>
    <w:p w:rsidR="00F3259C" w:rsidRPr="00E40D2C" w:rsidRDefault="00F3259C" w:rsidP="00F3259C">
      <w:pPr>
        <w:pStyle w:val="PlainText"/>
        <w:jc w:val="center"/>
        <w:rPr>
          <w:rFonts w:ascii="Times New Roman" w:hAnsi="Times New Roman" w:cs="Times New Roman"/>
          <w:sz w:val="24"/>
          <w:szCs w:val="24"/>
        </w:rPr>
      </w:pPr>
      <w:r w:rsidRPr="00E40D2C">
        <w:rPr>
          <w:rFonts w:ascii="Times New Roman" w:hAnsi="Times New Roman" w:cs="Times New Roman"/>
          <w:sz w:val="24"/>
          <w:szCs w:val="24"/>
        </w:rPr>
        <w:t>(b)</w:t>
      </w:r>
    </w:p>
    <w:p w:rsidR="00F3259C" w:rsidRPr="00E40D2C" w:rsidRDefault="00F3259C" w:rsidP="00F3259C">
      <w:pPr>
        <w:pStyle w:val="PlainText"/>
        <w:jc w:val="center"/>
        <w:rPr>
          <w:rFonts w:ascii="Times New Roman" w:hAnsi="Times New Roman" w:cs="Times New Roman"/>
          <w:sz w:val="24"/>
          <w:szCs w:val="24"/>
        </w:rPr>
      </w:pPr>
    </w:p>
    <w:p w:rsidR="00F3259C" w:rsidRPr="00E40D2C" w:rsidRDefault="00F3259C" w:rsidP="00F3259C">
      <w:pPr>
        <w:pStyle w:val="PlainText"/>
        <w:jc w:val="center"/>
        <w:rPr>
          <w:rFonts w:ascii="Times New Roman" w:hAnsi="Times New Roman" w:cs="Times New Roman"/>
          <w:sz w:val="24"/>
          <w:szCs w:val="24"/>
        </w:rPr>
      </w:pPr>
      <w:r w:rsidRPr="00E40D2C">
        <w:rPr>
          <w:rFonts w:ascii="Times New Roman" w:hAnsi="Times New Roman" w:cs="Times New Roman"/>
          <w:sz w:val="24"/>
          <w:szCs w:val="24"/>
        </w:rPr>
        <w:t>Figure 1.8: Circuits with Gaussian surface</w:t>
      </w:r>
      <w:r>
        <w:rPr>
          <w:rFonts w:ascii="Times New Roman" w:hAnsi="Times New Roman" w:cs="Times New Roman"/>
          <w:sz w:val="24"/>
          <w:szCs w:val="24"/>
        </w:rPr>
        <w:t>s</w:t>
      </w:r>
      <w:r w:rsidRPr="00E40D2C">
        <w:rPr>
          <w:rFonts w:ascii="Times New Roman" w:hAnsi="Times New Roman" w:cs="Times New Roman"/>
          <w:sz w:val="24"/>
          <w:szCs w:val="24"/>
        </w:rPr>
        <w:t>.</w:t>
      </w:r>
    </w:p>
    <w:p w:rsidR="00F3259C" w:rsidRPr="00E40D2C" w:rsidRDefault="00F3259C" w:rsidP="00F3259C">
      <w:pPr>
        <w:pStyle w:val="PlainText"/>
        <w:jc w:val="both"/>
        <w:rPr>
          <w:rFonts w:ascii="Times New Roman" w:hAnsi="Times New Roman" w:cs="Times New Roman"/>
          <w:sz w:val="24"/>
          <w:szCs w:val="24"/>
        </w:rPr>
      </w:pPr>
    </w:p>
    <w:p w:rsidR="00F3259C" w:rsidRPr="00997B96" w:rsidRDefault="00F3259C" w:rsidP="00F3259C">
      <w:pPr>
        <w:pStyle w:val="PlainText"/>
        <w:jc w:val="both"/>
        <w:rPr>
          <w:rFonts w:ascii="Times New Roman" w:hAnsi="Times New Roman" w:cs="Times New Roman"/>
          <w:sz w:val="24"/>
          <w:szCs w:val="24"/>
        </w:rPr>
      </w:pPr>
      <w:r>
        <w:rPr>
          <w:rFonts w:ascii="Times New Roman" w:hAnsi="Times New Roman" w:cs="Times New Roman"/>
          <w:sz w:val="24"/>
          <w:szCs w:val="24"/>
        </w:rPr>
        <w:t xml:space="preserve">     To prove that the total of the currents leaving a Gaussian circuit is zero, note that w</w:t>
      </w:r>
      <w:r w:rsidRPr="00997B96">
        <w:rPr>
          <w:rFonts w:ascii="Times New Roman" w:hAnsi="Times New Roman" w:cs="Times New Roman"/>
          <w:sz w:val="24"/>
          <w:szCs w:val="24"/>
        </w:rPr>
        <w:t xml:space="preserve">hen </w:t>
      </w:r>
      <w:r>
        <w:rPr>
          <w:rFonts w:ascii="Times New Roman" w:hAnsi="Times New Roman" w:cs="Times New Roman"/>
          <w:sz w:val="24"/>
          <w:szCs w:val="24"/>
        </w:rPr>
        <w:t xml:space="preserve">we </w:t>
      </w:r>
      <w:r w:rsidRPr="00997B96">
        <w:rPr>
          <w:rFonts w:ascii="Times New Roman" w:hAnsi="Times New Roman" w:cs="Times New Roman"/>
          <w:sz w:val="24"/>
          <w:szCs w:val="24"/>
        </w:rPr>
        <w:t xml:space="preserve">add up the currents leaving </w:t>
      </w:r>
      <w:r>
        <w:rPr>
          <w:rFonts w:ascii="Times New Roman" w:hAnsi="Times New Roman" w:cs="Times New Roman"/>
          <w:sz w:val="24"/>
          <w:szCs w:val="24"/>
        </w:rPr>
        <w:t xml:space="preserve">the nodes within the surface, those </w:t>
      </w:r>
      <w:r w:rsidRPr="00997B96">
        <w:rPr>
          <w:rFonts w:ascii="Times New Roman" w:hAnsi="Times New Roman" w:cs="Times New Roman"/>
          <w:sz w:val="24"/>
          <w:szCs w:val="24"/>
        </w:rPr>
        <w:t>between internal nodes cancel since they leave one internal node but enter another. Thus,</w:t>
      </w:r>
      <w:r>
        <w:rPr>
          <w:rFonts w:ascii="Times New Roman" w:hAnsi="Times New Roman" w:cs="Times New Roman"/>
          <w:sz w:val="24"/>
          <w:szCs w:val="24"/>
        </w:rPr>
        <w:t xml:space="preserve"> the total </w:t>
      </w:r>
      <w:r w:rsidRPr="00997B96">
        <w:rPr>
          <w:rFonts w:ascii="Times New Roman" w:hAnsi="Times New Roman" w:cs="Times New Roman"/>
          <w:sz w:val="24"/>
          <w:szCs w:val="24"/>
        </w:rPr>
        <w:t>equals the sum of currents leaving the surface, which therefore also equals zero.</w:t>
      </w:r>
    </w:p>
    <w:p w:rsidR="00F3259C" w:rsidRPr="00997B96" w:rsidRDefault="00F3259C" w:rsidP="00F3259C">
      <w:pPr>
        <w:pStyle w:val="PlainText"/>
        <w:jc w:val="both"/>
        <w:rPr>
          <w:rFonts w:ascii="Times New Roman" w:hAnsi="Times New Roman" w:cs="Times New Roman"/>
          <w:sz w:val="24"/>
          <w:szCs w:val="24"/>
        </w:rPr>
      </w:pPr>
    </w:p>
    <w:p w:rsidR="00F3259C" w:rsidRPr="00997B96" w:rsidRDefault="00F3259C" w:rsidP="00F3259C">
      <w:pPr>
        <w:pStyle w:val="PlainText"/>
        <w:jc w:val="both"/>
        <w:rPr>
          <w:rFonts w:ascii="Times New Roman" w:hAnsi="Times New Roman" w:cs="Times New Roman"/>
          <w:sz w:val="24"/>
          <w:szCs w:val="24"/>
        </w:rPr>
      </w:pPr>
      <w:r w:rsidRPr="00997B96">
        <w:rPr>
          <w:rFonts w:ascii="Times New Roman" w:hAnsi="Times New Roman" w:cs="Times New Roman"/>
          <w:sz w:val="24"/>
          <w:szCs w:val="24"/>
        </w:rPr>
        <w:t xml:space="preserve">      In conclusion</w:t>
      </w:r>
      <w:r w:rsidRPr="00997B96">
        <w:rPr>
          <w:rFonts w:ascii="Times New Roman" w:hAnsi="Times New Roman" w:cs="Times New Roman"/>
          <w:i/>
          <w:sz w:val="24"/>
          <w:szCs w:val="24"/>
        </w:rPr>
        <w:t xml:space="preserve">, the sum of currents leaving the part of a circuit within a closed surface is zero. </w:t>
      </w:r>
      <w:r w:rsidRPr="00997B96">
        <w:rPr>
          <w:rFonts w:ascii="Times New Roman" w:hAnsi="Times New Roman" w:cs="Times New Roman"/>
          <w:sz w:val="24"/>
          <w:szCs w:val="24"/>
        </w:rPr>
        <w:t>This is a useful generalization of the KCL. It can be applied in the analysis of both active and passive circuits. Note that the ground and bias nodes are not allowed to be within the surface.</w:t>
      </w:r>
    </w:p>
    <w:p w:rsidR="00F3259C" w:rsidRPr="00997B96" w:rsidRDefault="00F3259C" w:rsidP="00F3259C">
      <w:pPr>
        <w:jc w:val="both"/>
      </w:pPr>
    </w:p>
    <w:p w:rsidR="00F3259C" w:rsidRDefault="00F3259C" w:rsidP="00F3259C">
      <w:pPr>
        <w:jc w:val="both"/>
        <w:rPr>
          <w:rFonts w:eastAsia="Times New Roman"/>
        </w:rPr>
      </w:pPr>
      <w:r>
        <w:rPr>
          <w:rFonts w:eastAsia="Times New Roman"/>
        </w:rPr>
        <w:t xml:space="preserve">      Kirchhoff’s laws are based solely on the configuration (topology) of the circuit. Adding the relationships between branch voltages and branch currents, the circuit can be fully analyzed. Operating in the Laplace transform domain, let </w:t>
      </w:r>
      <w:proofErr w:type="spellStart"/>
      <w:r>
        <w:rPr>
          <w:rFonts w:eastAsia="Times New Roman"/>
          <w:i/>
          <w:iCs/>
        </w:rPr>
        <w:t>Y</w:t>
      </w:r>
      <w:r w:rsidRPr="005901AC">
        <w:rPr>
          <w:rFonts w:eastAsia="Times New Roman"/>
          <w:i/>
          <w:iCs/>
          <w:vertAlign w:val="subscript"/>
        </w:rPr>
        <w:t>ii</w:t>
      </w:r>
      <w:proofErr w:type="spellEnd"/>
      <w:r>
        <w:rPr>
          <w:rFonts w:eastAsia="Times New Roman"/>
          <w:i/>
          <w:iCs/>
        </w:rPr>
        <w:t xml:space="preserve"> </w:t>
      </w:r>
      <w:r>
        <w:rPr>
          <w:rFonts w:eastAsia="Times New Roman"/>
        </w:rPr>
        <w:t xml:space="preserve">denote the sum of all admittances connected to node </w:t>
      </w:r>
      <w:proofErr w:type="spellStart"/>
      <w:r>
        <w:rPr>
          <w:rFonts w:eastAsia="Times New Roman"/>
          <w:i/>
          <w:iCs/>
        </w:rPr>
        <w:t>i</w:t>
      </w:r>
      <w:proofErr w:type="spellEnd"/>
      <w:r>
        <w:rPr>
          <w:rFonts w:eastAsia="Times New Roman"/>
        </w:rPr>
        <w:t>, and let </w:t>
      </w:r>
      <w:proofErr w:type="spellStart"/>
      <w:r>
        <w:rPr>
          <w:rFonts w:eastAsia="Times New Roman"/>
          <w:i/>
          <w:iCs/>
        </w:rPr>
        <w:t>Y</w:t>
      </w:r>
      <w:r w:rsidRPr="005901AC">
        <w:rPr>
          <w:rFonts w:eastAsia="Times New Roman"/>
          <w:i/>
          <w:iCs/>
          <w:vertAlign w:val="subscript"/>
        </w:rPr>
        <w:t>ij</w:t>
      </w:r>
      <w:proofErr w:type="spellEnd"/>
      <w:r>
        <w:rPr>
          <w:rFonts w:eastAsia="Times New Roman"/>
          <w:i/>
          <w:iCs/>
        </w:rPr>
        <w:t xml:space="preserve"> </w:t>
      </w:r>
      <w:r>
        <w:rPr>
          <w:rFonts w:eastAsia="Times New Roman"/>
        </w:rPr>
        <w:t xml:space="preserve">denote the sum of all admittances connected between nodes </w:t>
      </w:r>
      <w:proofErr w:type="spellStart"/>
      <w:r>
        <w:rPr>
          <w:rFonts w:eastAsia="Times New Roman"/>
          <w:i/>
          <w:iCs/>
        </w:rPr>
        <w:t>i</w:t>
      </w:r>
      <w:proofErr w:type="spellEnd"/>
      <w:r>
        <w:rPr>
          <w:rFonts w:eastAsia="Times New Roman"/>
          <w:i/>
          <w:iCs/>
        </w:rPr>
        <w:t xml:space="preserve"> </w:t>
      </w:r>
      <w:r>
        <w:rPr>
          <w:rFonts w:eastAsia="Times New Roman"/>
        </w:rPr>
        <w:t xml:space="preserve">and </w:t>
      </w:r>
      <w:r>
        <w:rPr>
          <w:rFonts w:eastAsia="Times New Roman"/>
          <w:i/>
          <w:iCs/>
        </w:rPr>
        <w:t xml:space="preserve">j. </w:t>
      </w:r>
      <w:r>
        <w:rPr>
          <w:rFonts w:eastAsia="Times New Roman"/>
        </w:rPr>
        <w:t xml:space="preserve">We can construct the </w:t>
      </w:r>
      <w:r>
        <w:rPr>
          <w:rFonts w:eastAsia="Times New Roman"/>
          <w:i/>
          <w:iCs/>
        </w:rPr>
        <w:t xml:space="preserve">nodal admittance matrix </w:t>
      </w:r>
      <w:r>
        <w:rPr>
          <w:rFonts w:eastAsia="Times New Roman"/>
          <w:b/>
          <w:bCs/>
          <w:i/>
          <w:iCs/>
        </w:rPr>
        <w:t xml:space="preserve">Y </w:t>
      </w:r>
      <w:r>
        <w:rPr>
          <w:rFonts w:eastAsia="Times New Roman"/>
        </w:rPr>
        <w:t xml:space="preserve">from these admittance parameters such that </w:t>
      </w:r>
      <w:proofErr w:type="spellStart"/>
      <w:r>
        <w:rPr>
          <w:rFonts w:eastAsia="Times New Roman"/>
          <w:i/>
          <w:iCs/>
        </w:rPr>
        <w:t>y</w:t>
      </w:r>
      <w:r w:rsidRPr="005901AC">
        <w:rPr>
          <w:rFonts w:eastAsia="Times New Roman"/>
          <w:i/>
          <w:iCs/>
          <w:vertAlign w:val="subscript"/>
        </w:rPr>
        <w:t>ij</w:t>
      </w:r>
      <w:proofErr w:type="spellEnd"/>
      <w:r>
        <w:rPr>
          <w:rFonts w:eastAsia="Times New Roman"/>
          <w:i/>
          <w:iCs/>
          <w:vertAlign w:val="subscript"/>
        </w:rPr>
        <w:t xml:space="preserve"> </w:t>
      </w:r>
      <w:r>
        <w:rPr>
          <w:rFonts w:eastAsia="Times New Roman"/>
          <w:iCs/>
        </w:rPr>
        <w:t xml:space="preserve">is the element in row </w:t>
      </w:r>
      <w:proofErr w:type="spellStart"/>
      <w:r>
        <w:rPr>
          <w:rFonts w:eastAsia="Times New Roman"/>
          <w:i/>
          <w:iCs/>
        </w:rPr>
        <w:t>i</w:t>
      </w:r>
      <w:proofErr w:type="spellEnd"/>
      <w:r>
        <w:rPr>
          <w:rFonts w:eastAsia="Times New Roman"/>
          <w:i/>
          <w:iCs/>
        </w:rPr>
        <w:t xml:space="preserve"> </w:t>
      </w:r>
      <w:r w:rsidRPr="000A6885">
        <w:rPr>
          <w:rFonts w:eastAsia="Times New Roman"/>
          <w:iCs/>
        </w:rPr>
        <w:t>and</w:t>
      </w:r>
      <w:r>
        <w:rPr>
          <w:rFonts w:eastAsia="Times New Roman"/>
          <w:i/>
          <w:iCs/>
        </w:rPr>
        <w:t xml:space="preserve"> </w:t>
      </w:r>
      <w:r>
        <w:rPr>
          <w:rFonts w:eastAsia="Times New Roman"/>
          <w:iCs/>
        </w:rPr>
        <w:t xml:space="preserve">column </w:t>
      </w:r>
      <w:r>
        <w:rPr>
          <w:rFonts w:eastAsia="Times New Roman"/>
          <w:i/>
          <w:iCs/>
        </w:rPr>
        <w:t>j</w:t>
      </w:r>
      <w:r>
        <w:rPr>
          <w:rFonts w:eastAsia="Times New Roman"/>
        </w:rPr>
        <w:t>. Then the relation </w:t>
      </w:r>
    </w:p>
    <w:p w:rsidR="00F3259C" w:rsidRDefault="00F3259C" w:rsidP="00F3259C">
      <w:pPr>
        <w:jc w:val="both"/>
        <w:rPr>
          <w:rFonts w:eastAsia="Times New Roman"/>
        </w:rPr>
      </w:pPr>
    </w:p>
    <w:p w:rsidR="00F3259C" w:rsidRPr="00557CAE" w:rsidRDefault="00F3259C" w:rsidP="00F3259C">
      <w:pPr>
        <w:jc w:val="both"/>
        <w:rPr>
          <w:rFonts w:eastAsia="Times New Roman"/>
        </w:rPr>
      </w:pPr>
      <m:oMathPara>
        <m:oMath>
          <m:eqArr>
            <m:eqArrPr>
              <m:maxDist m:val="1"/>
              <m:ctrlPr>
                <w:rPr>
                  <w:rFonts w:ascii="Cambria Math" w:eastAsia="Times New Roman" w:hAnsi="Cambria Math"/>
                  <w:i/>
                </w:rPr>
              </m:ctrlPr>
            </m:eqArrPr>
            <m:e>
              <m:r>
                <m:rPr>
                  <m:sty m:val="bi"/>
                </m:rPr>
                <w:rPr>
                  <w:rFonts w:ascii="Cambria Math" w:eastAsia="Times New Roman" w:hAnsi="Cambria Math"/>
                </w:rPr>
                <m:t>Ye</m:t>
              </m:r>
              <m:r>
                <w:rPr>
                  <w:rFonts w:ascii="Cambria Math" w:eastAsia="Times New Roman" w:hAnsi="Cambria Math"/>
                </w:rPr>
                <m:t>=</m:t>
              </m:r>
              <m:r>
                <m:rPr>
                  <m:sty m:val="bi"/>
                </m:rPr>
                <w:rPr>
                  <w:rFonts w:ascii="Cambria Math" w:eastAsia="Times New Roman" w:hAnsi="Cambria Math"/>
                </w:rPr>
                <m:t>I</m:t>
              </m:r>
              <m:r>
                <w:rPr>
                  <w:rFonts w:ascii="Cambria Math" w:eastAsia="Times New Roman" w:hAnsi="Cambria Math"/>
                </w:rPr>
                <m:t xml:space="preserve"> #</m:t>
              </m:r>
              <m:d>
                <m:dPr>
                  <m:ctrlPr>
                    <w:rPr>
                      <w:rFonts w:ascii="Cambria Math" w:eastAsia="Times New Roman" w:hAnsi="Cambria Math"/>
                      <w:i/>
                    </w:rPr>
                  </m:ctrlPr>
                </m:dPr>
                <m:e>
                  <m:r>
                    <w:rPr>
                      <w:rFonts w:ascii="Cambria Math" w:eastAsia="Times New Roman" w:hAnsi="Cambria Math"/>
                    </w:rPr>
                    <m:t>1.12</m:t>
                  </m:r>
                </m:e>
              </m:d>
            </m:e>
          </m:eqArr>
        </m:oMath>
      </m:oMathPara>
    </w:p>
    <w:p w:rsidR="00F3259C" w:rsidRDefault="00F3259C" w:rsidP="00F3259C">
      <w:pPr>
        <w:jc w:val="both"/>
        <w:rPr>
          <w:rFonts w:eastAsia="Times New Roman"/>
        </w:rPr>
      </w:pPr>
    </w:p>
    <w:p w:rsidR="00F3259C" w:rsidRDefault="00F3259C" w:rsidP="00F3259C">
      <w:pPr>
        <w:jc w:val="both"/>
        <w:rPr>
          <w:rFonts w:eastAsia="Times New Roman"/>
        </w:rPr>
      </w:pPr>
      <w:r>
        <w:rPr>
          <w:rFonts w:eastAsia="Times New Roman"/>
        </w:rPr>
        <w:t xml:space="preserve">describes all KCLs for every node. Here, </w:t>
      </w:r>
      <w:r>
        <w:rPr>
          <w:rFonts w:eastAsia="Times New Roman"/>
          <w:b/>
          <w:bCs/>
          <w:i/>
          <w:iCs/>
        </w:rPr>
        <w:t xml:space="preserve">I </w:t>
      </w:r>
      <w:proofErr w:type="gramStart"/>
      <w:r>
        <w:rPr>
          <w:rFonts w:eastAsia="Times New Roman"/>
        </w:rPr>
        <w:t>is</w:t>
      </w:r>
      <w:proofErr w:type="gramEnd"/>
      <w:r>
        <w:rPr>
          <w:rFonts w:eastAsia="Times New Roman"/>
        </w:rPr>
        <w:t xml:space="preserve"> the column vector of the source currents entering the nodes. </w:t>
      </w:r>
    </w:p>
    <w:p w:rsidR="00F3259C" w:rsidRDefault="00F3259C" w:rsidP="00F3259C">
      <w:pPr>
        <w:jc w:val="both"/>
        <w:rPr>
          <w:rFonts w:eastAsia="Times New Roman"/>
        </w:rPr>
      </w:pPr>
    </w:p>
    <w:p w:rsidR="00F3259C" w:rsidRDefault="00F3259C" w:rsidP="00F3259C">
      <w:pPr>
        <w:jc w:val="both"/>
        <w:rPr>
          <w:rFonts w:eastAsia="Times New Roman"/>
        </w:rPr>
      </w:pPr>
      <w:r>
        <w:rPr>
          <w:rFonts w:eastAsia="Times New Roman"/>
        </w:rPr>
        <w:t xml:space="preserve">Solving (1.12) for the node voltages </w:t>
      </w:r>
      <w:proofErr w:type="spellStart"/>
      <w:r>
        <w:rPr>
          <w:rFonts w:eastAsia="Times New Roman"/>
          <w:i/>
        </w:rPr>
        <w:t>e</w:t>
      </w:r>
      <w:r w:rsidRPr="00124A2B">
        <w:rPr>
          <w:rFonts w:eastAsia="Times New Roman"/>
          <w:i/>
          <w:iCs/>
          <w:vertAlign w:val="subscript"/>
        </w:rPr>
        <w:t>i</w:t>
      </w:r>
      <w:proofErr w:type="spellEnd"/>
      <w:r>
        <w:rPr>
          <w:rFonts w:eastAsia="Times New Roman"/>
          <w:i/>
          <w:iCs/>
        </w:rPr>
        <w:t xml:space="preserve">, </w:t>
      </w:r>
      <w:r>
        <w:rPr>
          <w:rFonts w:eastAsia="Times New Roman"/>
        </w:rPr>
        <w:t xml:space="preserve">and finding the branch relations from the KVL, the network can be fully analyzed. This </w:t>
      </w:r>
      <w:r>
        <w:rPr>
          <w:rFonts w:eastAsia="Times New Roman"/>
          <w:i/>
          <w:iCs/>
        </w:rPr>
        <w:t xml:space="preserve">nodal analysis </w:t>
      </w:r>
      <w:r>
        <w:rPr>
          <w:rFonts w:eastAsia="Times New Roman"/>
        </w:rPr>
        <w:t xml:space="preserve">is the basis of most computer-based circuit analysis programs. </w:t>
      </w:r>
    </w:p>
    <w:p w:rsidR="00F3259C" w:rsidRDefault="00F3259C" w:rsidP="00F3259C">
      <w:pPr>
        <w:jc w:val="both"/>
        <w:rPr>
          <w:rFonts w:eastAsia="Times New Roman"/>
        </w:rPr>
      </w:pPr>
    </w:p>
    <w:p w:rsidR="00F3259C" w:rsidRDefault="00F3259C" w:rsidP="00F3259C">
      <w:pPr>
        <w:jc w:val="both"/>
        <w:rPr>
          <w:rFonts w:eastAsia="Times New Roman"/>
          <w:i/>
        </w:rPr>
      </w:pPr>
      <w:r>
        <w:rPr>
          <w:rFonts w:eastAsia="Times New Roman"/>
        </w:rPr>
        <w:t xml:space="preserve">The process is simplified if there are grounded voltage sources in the circuit, since the voltages at their floating nodes are then known. Ungrounded voltage sources, however, require a somewhat more involved process, called </w:t>
      </w:r>
      <w:r w:rsidRPr="0014661C">
        <w:rPr>
          <w:rFonts w:eastAsia="Times New Roman"/>
          <w:i/>
        </w:rPr>
        <w:t>modified nod</w:t>
      </w:r>
      <w:r>
        <w:rPr>
          <w:rFonts w:eastAsia="Times New Roman"/>
          <w:i/>
        </w:rPr>
        <w:t>al</w:t>
      </w:r>
      <w:r w:rsidRPr="0014661C">
        <w:rPr>
          <w:rFonts w:eastAsia="Times New Roman"/>
          <w:i/>
        </w:rPr>
        <w:t xml:space="preserve"> analysis</w:t>
      </w:r>
      <w:r>
        <w:rPr>
          <w:rFonts w:eastAsia="Times New Roman"/>
          <w:i/>
        </w:rPr>
        <w:t xml:space="preserve"> (MNA)</w:t>
      </w:r>
      <w:r>
        <w:rPr>
          <w:rFonts w:eastAsia="Times New Roman"/>
        </w:rPr>
        <w:t xml:space="preserve">. In MNA, in addition to the node voltages in </w:t>
      </w:r>
      <w:r>
        <w:rPr>
          <w:rFonts w:eastAsia="Times New Roman"/>
          <w:b/>
          <w:i/>
        </w:rPr>
        <w:t xml:space="preserve">e, </w:t>
      </w:r>
      <w:r>
        <w:rPr>
          <w:rFonts w:eastAsia="Times New Roman"/>
        </w:rPr>
        <w:t xml:space="preserve">the unknowns include the currents flowing through the floating voltage sources. Consider a circuit with </w:t>
      </w:r>
      <w:r>
        <w:rPr>
          <w:rFonts w:eastAsia="Times New Roman"/>
          <w:i/>
        </w:rPr>
        <w:t xml:space="preserve">n </w:t>
      </w:r>
      <w:r>
        <w:rPr>
          <w:rFonts w:eastAsia="Times New Roman"/>
        </w:rPr>
        <w:t xml:space="preserve">nodes and </w:t>
      </w:r>
      <w:r>
        <w:rPr>
          <w:rFonts w:eastAsia="Times New Roman"/>
          <w:i/>
        </w:rPr>
        <w:t xml:space="preserve">s </w:t>
      </w:r>
      <w:r>
        <w:rPr>
          <w:rFonts w:eastAsia="Times New Roman"/>
        </w:rPr>
        <w:t xml:space="preserve">floating voltage sources. Then we can write </w:t>
      </w:r>
      <w:r>
        <w:rPr>
          <w:rFonts w:eastAsia="Times New Roman"/>
          <w:i/>
        </w:rPr>
        <w:t xml:space="preserve">n </w:t>
      </w:r>
      <w:r>
        <w:rPr>
          <w:rFonts w:eastAsia="Times New Roman"/>
        </w:rPr>
        <w:t xml:space="preserve">KCLs for the </w:t>
      </w:r>
      <w:r>
        <w:rPr>
          <w:rFonts w:eastAsia="Times New Roman"/>
        </w:rPr>
        <w:lastRenderedPageBreak/>
        <w:t xml:space="preserve">nodes, and </w:t>
      </w:r>
      <w:r>
        <w:rPr>
          <w:rFonts w:eastAsia="Times New Roman"/>
          <w:i/>
        </w:rPr>
        <w:t xml:space="preserve">s </w:t>
      </w:r>
      <w:r>
        <w:rPr>
          <w:rFonts w:eastAsia="Times New Roman"/>
        </w:rPr>
        <w:t xml:space="preserve">KVLs for the voltage sources. Thus, for a voltage source </w:t>
      </w:r>
      <w:r>
        <w:rPr>
          <w:rFonts w:eastAsia="Times New Roman"/>
          <w:i/>
        </w:rPr>
        <w:t>v</w:t>
      </w:r>
      <w:r>
        <w:rPr>
          <w:rFonts w:eastAsia="Times New Roman"/>
          <w:i/>
          <w:vertAlign w:val="subscript"/>
        </w:rPr>
        <w:t xml:space="preserve">s1 </w:t>
      </w:r>
      <w:r>
        <w:rPr>
          <w:rFonts w:eastAsia="Times New Roman"/>
        </w:rPr>
        <w:t xml:space="preserve">connected between nodes </w:t>
      </w:r>
      <w:r>
        <w:rPr>
          <w:rFonts w:eastAsia="Times New Roman"/>
          <w:i/>
        </w:rPr>
        <w:t xml:space="preserve">a </w:t>
      </w:r>
      <w:r>
        <w:rPr>
          <w:rFonts w:eastAsia="Times New Roman"/>
        </w:rPr>
        <w:t xml:space="preserve">and </w:t>
      </w:r>
      <w:r>
        <w:rPr>
          <w:rFonts w:eastAsia="Times New Roman"/>
          <w:i/>
        </w:rPr>
        <w:t xml:space="preserve">b, </w:t>
      </w:r>
      <w:r>
        <w:rPr>
          <w:rFonts w:eastAsia="Times New Roman"/>
        </w:rPr>
        <w:t xml:space="preserve">a KVL of the form </w:t>
      </w:r>
      <m:oMath>
        <m:sSub>
          <m:sSubPr>
            <m:ctrlPr>
              <w:rPr>
                <w:rFonts w:ascii="Cambria Math" w:eastAsia="Times New Roman" w:hAnsi="Cambria Math"/>
                <w:i/>
                <w:color w:val="FF0000"/>
              </w:rPr>
            </m:ctrlPr>
          </m:sSubPr>
          <m:e>
            <m:r>
              <w:rPr>
                <w:rFonts w:ascii="Cambria Math" w:eastAsia="Times New Roman" w:hAnsi="Cambria Math"/>
                <w:color w:val="FF0000"/>
              </w:rPr>
              <m:t>v</m:t>
            </m:r>
          </m:e>
          <m:sub>
            <m:r>
              <w:rPr>
                <w:rFonts w:ascii="Cambria Math" w:eastAsia="Times New Roman" w:hAnsi="Cambria Math"/>
                <w:color w:val="FF0000"/>
              </w:rPr>
              <m:t>a</m:t>
            </m:r>
          </m:sub>
        </m:sSub>
        <m:r>
          <w:rPr>
            <w:rFonts w:ascii="Cambria Math" w:eastAsia="Times New Roman" w:hAnsi="Cambria Math"/>
            <w:color w:val="FF0000"/>
          </w:rPr>
          <m:t>-</m:t>
        </m:r>
        <m:sSub>
          <m:sSubPr>
            <m:ctrlPr>
              <w:rPr>
                <w:rFonts w:ascii="Cambria Math" w:eastAsia="Times New Roman" w:hAnsi="Cambria Math"/>
                <w:i/>
                <w:color w:val="FF0000"/>
              </w:rPr>
            </m:ctrlPr>
          </m:sSubPr>
          <m:e>
            <m:r>
              <w:rPr>
                <w:rFonts w:ascii="Cambria Math" w:eastAsia="Times New Roman" w:hAnsi="Cambria Math"/>
                <w:color w:val="FF0000"/>
              </w:rPr>
              <m:t>v</m:t>
            </m:r>
          </m:e>
          <m:sub>
            <m:r>
              <w:rPr>
                <w:rFonts w:ascii="Cambria Math" w:eastAsia="Times New Roman" w:hAnsi="Cambria Math"/>
                <w:color w:val="FF0000"/>
              </w:rPr>
              <m:t>b</m:t>
            </m:r>
          </m:sub>
        </m:sSub>
        <m:r>
          <w:rPr>
            <w:rFonts w:ascii="Cambria Math" w:eastAsia="Times New Roman" w:hAnsi="Cambria Math"/>
          </w:rPr>
          <m:t>=</m:t>
        </m:r>
        <m:sSub>
          <m:sSubPr>
            <m:ctrlPr>
              <w:rPr>
                <w:rFonts w:ascii="Cambria Math" w:eastAsia="Times New Roman" w:hAnsi="Cambria Math"/>
                <w:i/>
              </w:rPr>
            </m:ctrlPr>
          </m:sSubPr>
          <m:e>
            <m:r>
              <w:rPr>
                <w:rFonts w:ascii="Cambria Math" w:eastAsia="Times New Roman" w:hAnsi="Cambria Math"/>
              </w:rPr>
              <m:t>v</m:t>
            </m:r>
          </m:e>
          <m:sub>
            <m:r>
              <w:rPr>
                <w:rFonts w:ascii="Cambria Math" w:eastAsia="Times New Roman" w:hAnsi="Cambria Math"/>
              </w:rPr>
              <m:t>sl</m:t>
            </m:r>
          </m:sub>
        </m:sSub>
      </m:oMath>
      <w:r>
        <w:rPr>
          <w:rFonts w:eastAsia="Times New Roman"/>
        </w:rPr>
        <w:t xml:space="preserve"> is added to the set of equation. The  </w:t>
      </w:r>
      <m:oMath>
        <m:r>
          <w:rPr>
            <w:rFonts w:ascii="Cambria Math" w:eastAsia="Times New Roman" w:hAnsi="Cambria Math"/>
          </w:rPr>
          <m:t>n+s</m:t>
        </m:r>
      </m:oMath>
      <w:r>
        <w:rPr>
          <w:rFonts w:eastAsia="Times New Roman"/>
        </w:rPr>
        <w:t xml:space="preserve"> equations can then be solved for the </w:t>
      </w:r>
      <w:r>
        <w:rPr>
          <w:rFonts w:eastAsia="Times New Roman"/>
          <w:i/>
        </w:rPr>
        <w:t xml:space="preserve">n </w:t>
      </w:r>
      <w:r>
        <w:rPr>
          <w:rFonts w:eastAsia="Times New Roman"/>
        </w:rPr>
        <w:t xml:space="preserve">node voltages and </w:t>
      </w:r>
      <w:r>
        <w:rPr>
          <w:rFonts w:eastAsia="Times New Roman"/>
          <w:i/>
        </w:rPr>
        <w:t xml:space="preserve">s </w:t>
      </w:r>
      <w:r w:rsidRPr="00162D6E">
        <w:rPr>
          <w:rFonts w:eastAsia="Times New Roman"/>
        </w:rPr>
        <w:t>currents through the voltage</w:t>
      </w:r>
      <w:r>
        <w:rPr>
          <w:rFonts w:eastAsia="Times New Roman"/>
        </w:rPr>
        <w:t xml:space="preserve"> sources. Combined with the branch relations, this allows the complete analysis of the circuit.</w:t>
      </w:r>
      <w:r>
        <w:rPr>
          <w:rFonts w:eastAsia="Times New Roman"/>
          <w:i/>
        </w:rPr>
        <w:t xml:space="preserve"> </w:t>
      </w:r>
    </w:p>
    <w:p w:rsidR="00F3259C" w:rsidRDefault="00F3259C" w:rsidP="00F3259C">
      <w:pPr>
        <w:jc w:val="both"/>
        <w:rPr>
          <w:rFonts w:eastAsia="Times New Roman"/>
          <w:i/>
        </w:rPr>
      </w:pPr>
    </w:p>
    <w:p w:rsidR="00F3259C" w:rsidRDefault="00F3259C" w:rsidP="00F3259C">
      <w:pPr>
        <w:jc w:val="both"/>
        <w:rPr>
          <w:rFonts w:eastAsia="Times New Roman"/>
        </w:rPr>
      </w:pPr>
      <w:r>
        <w:rPr>
          <w:rFonts w:eastAsia="Times New Roman"/>
        </w:rPr>
        <w:t>Fig.1.9 shows an example of a circuit containing only resistors and current sources, which can be analyzed using nodal analysis.</w:t>
      </w:r>
    </w:p>
    <w:p w:rsidR="00F3259C" w:rsidRDefault="00F3259C" w:rsidP="00F3259C">
      <w:pPr>
        <w:jc w:val="center"/>
        <w:rPr>
          <w:rFonts w:eastAsia="Times New Roman"/>
        </w:rPr>
      </w:pPr>
      <w:r>
        <w:rPr>
          <w:noProof/>
        </w:rPr>
        <w:drawing>
          <wp:inline distT="0" distB="0" distL="0" distR="0" wp14:anchorId="46A8F988" wp14:editId="5B79A3EB">
            <wp:extent cx="2271185" cy="2057400"/>
            <wp:effectExtent l="0" t="0" r="254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Picture 67"/>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71185" cy="2057400"/>
                    </a:xfrm>
                    <a:prstGeom prst="rect">
                      <a:avLst/>
                    </a:prstGeom>
                  </pic:spPr>
                </pic:pic>
              </a:graphicData>
            </a:graphic>
          </wp:inline>
        </w:drawing>
      </w:r>
    </w:p>
    <w:p w:rsidR="00F3259C" w:rsidRDefault="00F3259C" w:rsidP="00F3259C">
      <w:pPr>
        <w:jc w:val="both"/>
        <w:rPr>
          <w:rFonts w:eastAsia="Times New Roman"/>
        </w:rPr>
      </w:pPr>
    </w:p>
    <w:p w:rsidR="00F3259C" w:rsidRDefault="00F3259C" w:rsidP="00F3259C">
      <w:pPr>
        <w:jc w:val="center"/>
        <w:rPr>
          <w:rFonts w:eastAsia="Times New Roman"/>
        </w:rPr>
      </w:pPr>
      <w:r>
        <w:rPr>
          <w:rFonts w:eastAsia="Times New Roman"/>
        </w:rPr>
        <w:t xml:space="preserve">Figure 1.9. Circuit containing </w:t>
      </w:r>
      <w:proofErr w:type="spellStart"/>
      <w:r>
        <w:rPr>
          <w:rFonts w:eastAsia="Times New Roman"/>
        </w:rPr>
        <w:t>conductances</w:t>
      </w:r>
      <w:proofErr w:type="spellEnd"/>
      <w:r>
        <w:rPr>
          <w:rFonts w:eastAsia="Times New Roman"/>
        </w:rPr>
        <w:t xml:space="preserve"> and current sources.</w:t>
      </w:r>
    </w:p>
    <w:p w:rsidR="00F3259C" w:rsidRDefault="00F3259C" w:rsidP="00F3259C">
      <w:pPr>
        <w:jc w:val="center"/>
        <w:rPr>
          <w:rFonts w:eastAsia="Times New Roman"/>
        </w:rPr>
      </w:pPr>
    </w:p>
    <w:p w:rsidR="00F3259C" w:rsidRDefault="00F3259C" w:rsidP="00F3259C">
      <w:pPr>
        <w:jc w:val="both"/>
        <w:rPr>
          <w:rFonts w:eastAsia="Times New Roman"/>
        </w:rPr>
      </w:pPr>
      <w:r>
        <w:rPr>
          <w:rFonts w:eastAsia="Times New Roman"/>
        </w:rPr>
        <w:t xml:space="preserve">The nodal equations are shown below. They are of the form </w:t>
      </w:r>
      <w:proofErr w:type="spellStart"/>
      <w:r w:rsidRPr="00652DD9">
        <w:rPr>
          <w:rFonts w:eastAsia="Times New Roman"/>
          <w:b/>
          <w:i/>
        </w:rPr>
        <w:t>G</w:t>
      </w:r>
      <w:r>
        <w:rPr>
          <w:rFonts w:eastAsia="Times New Roman"/>
          <w:b/>
          <w:i/>
        </w:rPr>
        <w:t>.v</w:t>
      </w:r>
      <w:proofErr w:type="spellEnd"/>
      <w:r>
        <w:rPr>
          <w:rFonts w:eastAsia="Times New Roman"/>
          <w:b/>
          <w:i/>
        </w:rPr>
        <w:t xml:space="preserve"> = I</w:t>
      </w:r>
      <w:r>
        <w:rPr>
          <w:rFonts w:eastAsia="Times New Roman"/>
          <w:b/>
          <w:i/>
          <w:vertAlign w:val="subscript"/>
        </w:rPr>
        <w:t>s</w:t>
      </w:r>
      <w:r>
        <w:rPr>
          <w:rFonts w:eastAsia="Times New Roman"/>
        </w:rPr>
        <w:t xml:space="preserve">, where </w:t>
      </w:r>
      <w:r>
        <w:rPr>
          <w:rFonts w:eastAsia="Times New Roman"/>
          <w:b/>
          <w:i/>
        </w:rPr>
        <w:t xml:space="preserve">G </w:t>
      </w:r>
      <w:r>
        <w:rPr>
          <w:rFonts w:eastAsia="Times New Roman"/>
        </w:rPr>
        <w:t>is the conductance matrix,</w:t>
      </w:r>
      <w:r>
        <w:rPr>
          <w:rFonts w:eastAsia="Times New Roman"/>
          <w:b/>
          <w:i/>
        </w:rPr>
        <w:t xml:space="preserve"> v </w:t>
      </w:r>
      <w:r>
        <w:rPr>
          <w:rFonts w:eastAsia="Times New Roman"/>
        </w:rPr>
        <w:t>is the vector of node voltages, and</w:t>
      </w:r>
      <w:r>
        <w:rPr>
          <w:rFonts w:eastAsia="Times New Roman"/>
          <w:b/>
          <w:i/>
        </w:rPr>
        <w:t xml:space="preserve"> I</w:t>
      </w:r>
      <w:r>
        <w:rPr>
          <w:rFonts w:eastAsia="Times New Roman"/>
          <w:b/>
          <w:i/>
          <w:vertAlign w:val="subscript"/>
        </w:rPr>
        <w:t xml:space="preserve">s </w:t>
      </w:r>
      <w:proofErr w:type="spellStart"/>
      <w:r>
        <w:rPr>
          <w:rFonts w:eastAsia="Times New Roman"/>
        </w:rPr>
        <w:t>is</w:t>
      </w:r>
      <w:proofErr w:type="spellEnd"/>
      <w:r>
        <w:rPr>
          <w:rFonts w:eastAsia="Times New Roman"/>
        </w:rPr>
        <w:t xml:space="preserve"> the source vector. </w:t>
      </w:r>
    </w:p>
    <w:p w:rsidR="00F3259C" w:rsidRDefault="00F3259C" w:rsidP="00F3259C">
      <w:pPr>
        <w:jc w:val="both"/>
        <w:rPr>
          <w:rFonts w:eastAsia="Times New Roman"/>
        </w:rPr>
      </w:pPr>
    </w:p>
    <w:p w:rsidR="00F3259C" w:rsidRPr="0005306B" w:rsidRDefault="00F3259C" w:rsidP="00F3259C">
      <w:pPr>
        <w:jc w:val="both"/>
        <w:rPr>
          <w:rFonts w:eastAsia="Times New Roman"/>
        </w:rPr>
      </w:pPr>
      <m:oMathPara>
        <m:oMath>
          <m:eqArr>
            <m:eqArrPr>
              <m:maxDist m:val="1"/>
              <m:ctrlPr>
                <w:rPr>
                  <w:rFonts w:ascii="Cambria Math" w:eastAsia="Times New Roman" w:hAnsi="Cambria Math"/>
                  <w:i/>
                </w:rPr>
              </m:ctrlPr>
            </m:eqArrPr>
            <m:e>
              <m:r>
                <w:rPr>
                  <w:rFonts w:ascii="Cambria Math" w:eastAsia="Times New Roman" w:hAnsi="Cambria Math"/>
                </w:rPr>
                <m:t xml:space="preserve"> </m:t>
              </m:r>
              <m:d>
                <m:dPr>
                  <m:begChr m:val="["/>
                  <m:endChr m:val="]"/>
                  <m:ctrlPr>
                    <w:rPr>
                      <w:rFonts w:ascii="Cambria Math" w:eastAsia="Times New Roman" w:hAnsi="Cambria Math"/>
                      <w:i/>
                    </w:rPr>
                  </m:ctrlPr>
                </m:dPr>
                <m:e>
                  <m:m>
                    <m:mPr>
                      <m:mcs>
                        <m:mc>
                          <m:mcPr>
                            <m:count m:val="3"/>
                            <m:mcJc m:val="center"/>
                          </m:mcPr>
                        </m:mc>
                      </m:mcs>
                      <m:ctrlPr>
                        <w:rPr>
                          <w:rFonts w:ascii="Cambria Math" w:eastAsia="Times New Roman" w:hAnsi="Cambria Math"/>
                          <w:i/>
                        </w:rPr>
                      </m:ctrlPr>
                    </m:mPr>
                    <m:mr>
                      <m:e>
                        <m:sSub>
                          <m:sSubPr>
                            <m:ctrlPr>
                              <w:rPr>
                                <w:rFonts w:ascii="Cambria Math" w:eastAsia="Times New Roman" w:hAnsi="Cambria Math"/>
                                <w:i/>
                              </w:rPr>
                            </m:ctrlPr>
                          </m:sSubPr>
                          <m:e>
                            <m:r>
                              <w:rPr>
                                <w:rFonts w:ascii="Cambria Math" w:eastAsia="Times New Roman" w:hAnsi="Cambria Math"/>
                              </w:rPr>
                              <m:t>g</m:t>
                            </m:r>
                          </m:e>
                          <m:sub>
                            <m:r>
                              <w:rPr>
                                <w:rFonts w:ascii="Cambria Math" w:eastAsia="Times New Roman" w:hAnsi="Cambria Math"/>
                              </w:rPr>
                              <m:t>2</m:t>
                            </m:r>
                          </m:sub>
                        </m:sSub>
                        <m:r>
                          <w:rPr>
                            <w:rFonts w:ascii="Cambria Math" w:eastAsia="Times New Roman" w:hAnsi="Cambria Math"/>
                          </w:rPr>
                          <m:t>+</m:t>
                        </m:r>
                        <m:sSub>
                          <m:sSubPr>
                            <m:ctrlPr>
                              <w:rPr>
                                <w:rFonts w:ascii="Cambria Math" w:eastAsia="Times New Roman" w:hAnsi="Cambria Math"/>
                                <w:i/>
                              </w:rPr>
                            </m:ctrlPr>
                          </m:sSubPr>
                          <m:e>
                            <m:r>
                              <w:rPr>
                                <w:rFonts w:ascii="Cambria Math" w:eastAsia="Times New Roman" w:hAnsi="Cambria Math"/>
                              </w:rPr>
                              <m:t>g</m:t>
                            </m:r>
                          </m:e>
                          <m:sub>
                            <m:r>
                              <w:rPr>
                                <w:rFonts w:ascii="Cambria Math" w:eastAsia="Times New Roman" w:hAnsi="Cambria Math"/>
                              </w:rPr>
                              <m:t>1</m:t>
                            </m:r>
                          </m:sub>
                        </m:sSub>
                        <m:r>
                          <w:rPr>
                            <w:rFonts w:ascii="Cambria Math" w:eastAsia="Times New Roman" w:hAnsi="Cambria Math"/>
                          </w:rPr>
                          <m:t>+</m:t>
                        </m:r>
                        <m:sSub>
                          <m:sSubPr>
                            <m:ctrlPr>
                              <w:rPr>
                                <w:rFonts w:ascii="Cambria Math" w:eastAsia="Times New Roman" w:hAnsi="Cambria Math"/>
                                <w:i/>
                              </w:rPr>
                            </m:ctrlPr>
                          </m:sSubPr>
                          <m:e>
                            <m:r>
                              <w:rPr>
                                <w:rFonts w:ascii="Cambria Math" w:eastAsia="Times New Roman" w:hAnsi="Cambria Math"/>
                              </w:rPr>
                              <m:t>g</m:t>
                            </m:r>
                          </m:e>
                          <m:sub>
                            <m:r>
                              <w:rPr>
                                <w:rFonts w:ascii="Cambria Math" w:eastAsia="Times New Roman" w:hAnsi="Cambria Math"/>
                              </w:rPr>
                              <m:t>6</m:t>
                            </m:r>
                          </m:sub>
                        </m:sSub>
                      </m:e>
                      <m:e>
                        <m:sSub>
                          <m:sSubPr>
                            <m:ctrlPr>
                              <w:rPr>
                                <w:rFonts w:ascii="Cambria Math" w:eastAsia="Times New Roman" w:hAnsi="Cambria Math"/>
                                <w:i/>
                              </w:rPr>
                            </m:ctrlPr>
                          </m:sSubPr>
                          <m:e>
                            <m:r>
                              <w:rPr>
                                <w:rFonts w:ascii="Cambria Math" w:eastAsia="Times New Roman" w:hAnsi="Cambria Math"/>
                              </w:rPr>
                              <m:t>-g</m:t>
                            </m:r>
                          </m:e>
                          <m:sub>
                            <m:r>
                              <w:rPr>
                                <w:rFonts w:ascii="Cambria Math" w:eastAsia="Times New Roman" w:hAnsi="Cambria Math"/>
                              </w:rPr>
                              <m:t>2</m:t>
                            </m:r>
                          </m:sub>
                        </m:sSub>
                      </m:e>
                      <m:e>
                        <m:sSub>
                          <m:sSubPr>
                            <m:ctrlPr>
                              <w:rPr>
                                <w:rFonts w:ascii="Cambria Math" w:eastAsia="Times New Roman" w:hAnsi="Cambria Math"/>
                                <w:i/>
                              </w:rPr>
                            </m:ctrlPr>
                          </m:sSubPr>
                          <m:e>
                            <m:r>
                              <w:rPr>
                                <w:rFonts w:ascii="Cambria Math" w:eastAsia="Times New Roman" w:hAnsi="Cambria Math"/>
                              </w:rPr>
                              <m:t>-g</m:t>
                            </m:r>
                          </m:e>
                          <m:sub>
                            <m:r>
                              <w:rPr>
                                <w:rFonts w:ascii="Cambria Math" w:eastAsia="Times New Roman" w:hAnsi="Cambria Math"/>
                              </w:rPr>
                              <m:t>6</m:t>
                            </m:r>
                          </m:sub>
                        </m:sSub>
                      </m:e>
                    </m:mr>
                    <m:mr>
                      <m:e>
                        <m:sSub>
                          <m:sSubPr>
                            <m:ctrlPr>
                              <w:rPr>
                                <w:rFonts w:ascii="Cambria Math" w:eastAsia="Times New Roman" w:hAnsi="Cambria Math"/>
                                <w:i/>
                              </w:rPr>
                            </m:ctrlPr>
                          </m:sSubPr>
                          <m:e>
                            <m:r>
                              <w:rPr>
                                <w:rFonts w:ascii="Cambria Math" w:eastAsia="Times New Roman" w:hAnsi="Cambria Math"/>
                              </w:rPr>
                              <m:t>-g</m:t>
                            </m:r>
                          </m:e>
                          <m:sub>
                            <m:r>
                              <w:rPr>
                                <w:rFonts w:ascii="Cambria Math" w:eastAsia="Times New Roman" w:hAnsi="Cambria Math"/>
                              </w:rPr>
                              <m:t>2</m:t>
                            </m:r>
                          </m:sub>
                        </m:sSub>
                      </m:e>
                      <m:e>
                        <m:sSub>
                          <m:sSubPr>
                            <m:ctrlPr>
                              <w:rPr>
                                <w:rFonts w:ascii="Cambria Math" w:eastAsia="Times New Roman" w:hAnsi="Cambria Math"/>
                                <w:i/>
                              </w:rPr>
                            </m:ctrlPr>
                          </m:sSubPr>
                          <m:e>
                            <m:r>
                              <w:rPr>
                                <w:rFonts w:ascii="Cambria Math" w:eastAsia="Times New Roman" w:hAnsi="Cambria Math"/>
                              </w:rPr>
                              <m:t>g</m:t>
                            </m:r>
                          </m:e>
                          <m:sub>
                            <m:r>
                              <w:rPr>
                                <w:rFonts w:ascii="Cambria Math" w:eastAsia="Times New Roman" w:hAnsi="Cambria Math"/>
                              </w:rPr>
                              <m:t>5</m:t>
                            </m:r>
                          </m:sub>
                        </m:sSub>
                        <m:r>
                          <w:rPr>
                            <w:rFonts w:ascii="Cambria Math" w:eastAsia="Times New Roman" w:hAnsi="Cambria Math"/>
                          </w:rPr>
                          <m:t>+</m:t>
                        </m:r>
                        <m:sSub>
                          <m:sSubPr>
                            <m:ctrlPr>
                              <w:rPr>
                                <w:rFonts w:ascii="Cambria Math" w:eastAsia="Times New Roman" w:hAnsi="Cambria Math"/>
                                <w:i/>
                              </w:rPr>
                            </m:ctrlPr>
                          </m:sSubPr>
                          <m:e>
                            <m:r>
                              <w:rPr>
                                <w:rFonts w:ascii="Cambria Math" w:eastAsia="Times New Roman" w:hAnsi="Cambria Math"/>
                              </w:rPr>
                              <m:t>g</m:t>
                            </m:r>
                          </m:e>
                          <m:sub>
                            <m:r>
                              <w:rPr>
                                <w:rFonts w:ascii="Cambria Math" w:eastAsia="Times New Roman" w:hAnsi="Cambria Math"/>
                              </w:rPr>
                              <m:t>2</m:t>
                            </m:r>
                          </m:sub>
                        </m:sSub>
                        <m:r>
                          <w:rPr>
                            <w:rFonts w:ascii="Cambria Math" w:eastAsia="Times New Roman" w:hAnsi="Cambria Math"/>
                          </w:rPr>
                          <m:t>+</m:t>
                        </m:r>
                        <m:sSub>
                          <m:sSubPr>
                            <m:ctrlPr>
                              <w:rPr>
                                <w:rFonts w:ascii="Cambria Math" w:eastAsia="Times New Roman" w:hAnsi="Cambria Math"/>
                                <w:i/>
                              </w:rPr>
                            </m:ctrlPr>
                          </m:sSubPr>
                          <m:e>
                            <m:r>
                              <w:rPr>
                                <w:rFonts w:ascii="Cambria Math" w:eastAsia="Times New Roman" w:hAnsi="Cambria Math"/>
                              </w:rPr>
                              <m:t>g</m:t>
                            </m:r>
                          </m:e>
                          <m:sub>
                            <m:r>
                              <w:rPr>
                                <w:rFonts w:ascii="Cambria Math" w:eastAsia="Times New Roman" w:hAnsi="Cambria Math"/>
                              </w:rPr>
                              <m:t>3</m:t>
                            </m:r>
                          </m:sub>
                        </m:sSub>
                      </m:e>
                      <m:e>
                        <m:sSub>
                          <m:sSubPr>
                            <m:ctrlPr>
                              <w:rPr>
                                <w:rFonts w:ascii="Cambria Math" w:eastAsia="Times New Roman" w:hAnsi="Cambria Math"/>
                                <w:i/>
                              </w:rPr>
                            </m:ctrlPr>
                          </m:sSubPr>
                          <m:e>
                            <m:r>
                              <w:rPr>
                                <w:rFonts w:ascii="Cambria Math" w:eastAsia="Times New Roman" w:hAnsi="Cambria Math"/>
                              </w:rPr>
                              <m:t>-g</m:t>
                            </m:r>
                          </m:e>
                          <m:sub>
                            <m:r>
                              <w:rPr>
                                <w:rFonts w:ascii="Cambria Math" w:eastAsia="Times New Roman" w:hAnsi="Cambria Math"/>
                              </w:rPr>
                              <m:t>5</m:t>
                            </m:r>
                          </m:sub>
                        </m:sSub>
                      </m:e>
                    </m:mr>
                    <m:mr>
                      <m:e>
                        <m:sSub>
                          <m:sSubPr>
                            <m:ctrlPr>
                              <w:rPr>
                                <w:rFonts w:ascii="Cambria Math" w:eastAsia="Times New Roman" w:hAnsi="Cambria Math"/>
                                <w:i/>
                              </w:rPr>
                            </m:ctrlPr>
                          </m:sSubPr>
                          <m:e>
                            <m:r>
                              <w:rPr>
                                <w:rFonts w:ascii="Cambria Math" w:eastAsia="Times New Roman" w:hAnsi="Cambria Math"/>
                              </w:rPr>
                              <m:t>-g</m:t>
                            </m:r>
                          </m:e>
                          <m:sub>
                            <m:r>
                              <w:rPr>
                                <w:rFonts w:ascii="Cambria Math" w:eastAsia="Times New Roman" w:hAnsi="Cambria Math"/>
                              </w:rPr>
                              <m:t>6</m:t>
                            </m:r>
                          </m:sub>
                        </m:sSub>
                      </m:e>
                      <m:e>
                        <m:sSub>
                          <m:sSubPr>
                            <m:ctrlPr>
                              <w:rPr>
                                <w:rFonts w:ascii="Cambria Math" w:eastAsia="Times New Roman" w:hAnsi="Cambria Math"/>
                                <w:i/>
                              </w:rPr>
                            </m:ctrlPr>
                          </m:sSubPr>
                          <m:e>
                            <m:r>
                              <w:rPr>
                                <w:rFonts w:ascii="Cambria Math" w:eastAsia="Times New Roman" w:hAnsi="Cambria Math"/>
                              </w:rPr>
                              <m:t>-g</m:t>
                            </m:r>
                          </m:e>
                          <m:sub>
                            <m:r>
                              <w:rPr>
                                <w:rFonts w:ascii="Cambria Math" w:eastAsia="Times New Roman" w:hAnsi="Cambria Math"/>
                              </w:rPr>
                              <m:t>5</m:t>
                            </m:r>
                          </m:sub>
                        </m:sSub>
                      </m:e>
                      <m:e>
                        <m:sSub>
                          <m:sSubPr>
                            <m:ctrlPr>
                              <w:rPr>
                                <w:rFonts w:ascii="Cambria Math" w:eastAsia="Times New Roman" w:hAnsi="Cambria Math"/>
                                <w:i/>
                              </w:rPr>
                            </m:ctrlPr>
                          </m:sSubPr>
                          <m:e>
                            <m:r>
                              <w:rPr>
                                <w:rFonts w:ascii="Cambria Math" w:eastAsia="Times New Roman" w:hAnsi="Cambria Math"/>
                              </w:rPr>
                              <m:t>g</m:t>
                            </m:r>
                          </m:e>
                          <m:sub>
                            <m:r>
                              <w:rPr>
                                <w:rFonts w:ascii="Cambria Math" w:eastAsia="Times New Roman" w:hAnsi="Cambria Math"/>
                              </w:rPr>
                              <m:t>6</m:t>
                            </m:r>
                          </m:sub>
                        </m:sSub>
                        <m:r>
                          <w:rPr>
                            <w:rFonts w:ascii="Cambria Math" w:eastAsia="Times New Roman" w:hAnsi="Cambria Math"/>
                          </w:rPr>
                          <m:t>+</m:t>
                        </m:r>
                        <m:sSub>
                          <m:sSubPr>
                            <m:ctrlPr>
                              <w:rPr>
                                <w:rFonts w:ascii="Cambria Math" w:eastAsia="Times New Roman" w:hAnsi="Cambria Math"/>
                                <w:i/>
                              </w:rPr>
                            </m:ctrlPr>
                          </m:sSubPr>
                          <m:e>
                            <m:r>
                              <w:rPr>
                                <w:rFonts w:ascii="Cambria Math" w:eastAsia="Times New Roman" w:hAnsi="Cambria Math"/>
                              </w:rPr>
                              <m:t>g</m:t>
                            </m:r>
                          </m:e>
                          <m:sub>
                            <m:r>
                              <w:rPr>
                                <w:rFonts w:ascii="Cambria Math" w:eastAsia="Times New Roman" w:hAnsi="Cambria Math"/>
                              </w:rPr>
                              <m:t>5</m:t>
                            </m:r>
                          </m:sub>
                        </m:sSub>
                        <m:r>
                          <w:rPr>
                            <w:rFonts w:ascii="Cambria Math" w:eastAsia="Times New Roman" w:hAnsi="Cambria Math"/>
                          </w:rPr>
                          <m:t>+</m:t>
                        </m:r>
                        <m:sSub>
                          <m:sSubPr>
                            <m:ctrlPr>
                              <w:rPr>
                                <w:rFonts w:ascii="Cambria Math" w:eastAsia="Times New Roman" w:hAnsi="Cambria Math"/>
                                <w:i/>
                              </w:rPr>
                            </m:ctrlPr>
                          </m:sSubPr>
                          <m:e>
                            <m:r>
                              <w:rPr>
                                <w:rFonts w:ascii="Cambria Math" w:eastAsia="Times New Roman" w:hAnsi="Cambria Math"/>
                              </w:rPr>
                              <m:t>g</m:t>
                            </m:r>
                          </m:e>
                          <m:sub>
                            <m:r>
                              <w:rPr>
                                <w:rFonts w:ascii="Cambria Math" w:eastAsia="Times New Roman" w:hAnsi="Cambria Math"/>
                              </w:rPr>
                              <m:t>4</m:t>
                            </m:r>
                          </m:sub>
                        </m:sSub>
                      </m:e>
                    </m:mr>
                  </m:m>
                </m:e>
              </m:d>
              <m:d>
                <m:dPr>
                  <m:begChr m:val="["/>
                  <m:endChr m:val="]"/>
                  <m:ctrlPr>
                    <w:rPr>
                      <w:rFonts w:ascii="Cambria Math" w:eastAsia="Times New Roman" w:hAnsi="Cambria Math"/>
                      <w:i/>
                    </w:rPr>
                  </m:ctrlPr>
                </m:dPr>
                <m:e>
                  <m:m>
                    <m:mPr>
                      <m:mcs>
                        <m:mc>
                          <m:mcPr>
                            <m:count m:val="1"/>
                            <m:mcJc m:val="center"/>
                          </m:mcPr>
                        </m:mc>
                      </m:mcs>
                      <m:ctrlPr>
                        <w:rPr>
                          <w:rFonts w:ascii="Cambria Math" w:eastAsia="Times New Roman" w:hAnsi="Cambria Math"/>
                          <w:i/>
                        </w:rPr>
                      </m:ctrlPr>
                    </m:mPr>
                    <m:mr>
                      <m:e>
                        <m:sSub>
                          <m:sSubPr>
                            <m:ctrlPr>
                              <w:rPr>
                                <w:rFonts w:ascii="Cambria Math" w:eastAsia="Times New Roman" w:hAnsi="Cambria Math"/>
                                <w:i/>
                              </w:rPr>
                            </m:ctrlPr>
                          </m:sSubPr>
                          <m:e>
                            <m:r>
                              <w:rPr>
                                <w:rFonts w:ascii="Cambria Math" w:eastAsia="Times New Roman" w:hAnsi="Cambria Math"/>
                              </w:rPr>
                              <m:t>v</m:t>
                            </m:r>
                          </m:e>
                          <m:sub>
                            <m:r>
                              <w:rPr>
                                <w:rFonts w:ascii="Cambria Math" w:eastAsia="Times New Roman" w:hAnsi="Cambria Math"/>
                              </w:rPr>
                              <m:t>1</m:t>
                            </m:r>
                          </m:sub>
                        </m:sSub>
                      </m:e>
                    </m:mr>
                    <m:mr>
                      <m:e>
                        <m:sSub>
                          <m:sSubPr>
                            <m:ctrlPr>
                              <w:rPr>
                                <w:rFonts w:ascii="Cambria Math" w:eastAsia="Times New Roman" w:hAnsi="Cambria Math"/>
                                <w:i/>
                              </w:rPr>
                            </m:ctrlPr>
                          </m:sSubPr>
                          <m:e>
                            <m:r>
                              <w:rPr>
                                <w:rFonts w:ascii="Cambria Math" w:eastAsia="Times New Roman" w:hAnsi="Cambria Math"/>
                              </w:rPr>
                              <m:t>v</m:t>
                            </m:r>
                          </m:e>
                          <m:sub>
                            <m:r>
                              <w:rPr>
                                <w:rFonts w:ascii="Cambria Math" w:eastAsia="Times New Roman" w:hAnsi="Cambria Math"/>
                              </w:rPr>
                              <m:t>2</m:t>
                            </m:r>
                          </m:sub>
                        </m:sSub>
                      </m:e>
                    </m:mr>
                    <m:mr>
                      <m:e>
                        <m:sSub>
                          <m:sSubPr>
                            <m:ctrlPr>
                              <w:rPr>
                                <w:rFonts w:ascii="Cambria Math" w:eastAsia="Times New Roman" w:hAnsi="Cambria Math"/>
                                <w:i/>
                              </w:rPr>
                            </m:ctrlPr>
                          </m:sSubPr>
                          <m:e>
                            <m:r>
                              <w:rPr>
                                <w:rFonts w:ascii="Cambria Math" w:eastAsia="Times New Roman" w:hAnsi="Cambria Math"/>
                              </w:rPr>
                              <m:t>v</m:t>
                            </m:r>
                          </m:e>
                          <m:sub>
                            <m:r>
                              <w:rPr>
                                <w:rFonts w:ascii="Cambria Math" w:eastAsia="Times New Roman" w:hAnsi="Cambria Math"/>
                              </w:rPr>
                              <m:t>3</m:t>
                            </m:r>
                          </m:sub>
                        </m:sSub>
                      </m:e>
                    </m:mr>
                  </m:m>
                </m:e>
              </m:d>
              <m:r>
                <w:rPr>
                  <w:rFonts w:ascii="Cambria Math" w:eastAsia="Times New Roman" w:hAnsi="Cambria Math"/>
                </w:rPr>
                <m:t>=</m:t>
              </m:r>
              <m:d>
                <m:dPr>
                  <m:begChr m:val="["/>
                  <m:endChr m:val="]"/>
                  <m:ctrlPr>
                    <w:rPr>
                      <w:rFonts w:ascii="Cambria Math" w:eastAsia="Times New Roman" w:hAnsi="Cambria Math"/>
                      <w:i/>
                    </w:rPr>
                  </m:ctrlPr>
                </m:dPr>
                <m:e>
                  <m:m>
                    <m:mPr>
                      <m:mcs>
                        <m:mc>
                          <m:mcPr>
                            <m:count m:val="1"/>
                            <m:mcJc m:val="center"/>
                          </m:mcPr>
                        </m:mc>
                      </m:mcs>
                      <m:ctrlPr>
                        <w:rPr>
                          <w:rFonts w:ascii="Cambria Math" w:eastAsia="Times New Roman" w:hAnsi="Cambria Math"/>
                          <w:i/>
                        </w:rPr>
                      </m:ctrlPr>
                    </m:mPr>
                    <m:mr>
                      <m:e>
                        <m:sSub>
                          <m:sSubPr>
                            <m:ctrlPr>
                              <w:rPr>
                                <w:rFonts w:ascii="Cambria Math" w:eastAsia="Times New Roman" w:hAnsi="Cambria Math"/>
                                <w:i/>
                              </w:rPr>
                            </m:ctrlPr>
                          </m:sSubPr>
                          <m:e>
                            <m:r>
                              <w:rPr>
                                <w:rFonts w:ascii="Cambria Math" w:eastAsia="Times New Roman" w:hAnsi="Cambria Math"/>
                              </w:rPr>
                              <m:t>-I</m:t>
                            </m:r>
                          </m:e>
                          <m:sub>
                            <m:sSub>
                              <m:sSubPr>
                                <m:ctrlPr>
                                  <w:rPr>
                                    <w:rFonts w:ascii="Cambria Math" w:eastAsia="Times New Roman" w:hAnsi="Cambria Math"/>
                                    <w:i/>
                                  </w:rPr>
                                </m:ctrlPr>
                              </m:sSubPr>
                              <m:e>
                                <m:r>
                                  <w:rPr>
                                    <w:rFonts w:ascii="Cambria Math" w:eastAsia="Times New Roman" w:hAnsi="Cambria Math"/>
                                  </w:rPr>
                                  <m:t>s</m:t>
                                </m:r>
                              </m:e>
                              <m:sub>
                                <m:r>
                                  <w:rPr>
                                    <w:rFonts w:ascii="Cambria Math" w:eastAsia="Times New Roman" w:hAnsi="Cambria Math"/>
                                  </w:rPr>
                                  <m:t>1</m:t>
                                </m:r>
                              </m:sub>
                            </m:sSub>
                          </m:sub>
                        </m:sSub>
                      </m:e>
                    </m:mr>
                    <m:mr>
                      <m:e>
                        <m:sSub>
                          <m:sSubPr>
                            <m:ctrlPr>
                              <w:rPr>
                                <w:rFonts w:ascii="Cambria Math" w:eastAsia="Times New Roman" w:hAnsi="Cambria Math"/>
                                <w:i/>
                              </w:rPr>
                            </m:ctrlPr>
                          </m:sSubPr>
                          <m:e>
                            <m:r>
                              <w:rPr>
                                <w:rFonts w:ascii="Cambria Math" w:eastAsia="Times New Roman" w:hAnsi="Cambria Math"/>
                              </w:rPr>
                              <m:t>I</m:t>
                            </m:r>
                          </m:e>
                          <m:sub>
                            <m:sSub>
                              <m:sSubPr>
                                <m:ctrlPr>
                                  <w:rPr>
                                    <w:rFonts w:ascii="Cambria Math" w:eastAsia="Times New Roman" w:hAnsi="Cambria Math"/>
                                    <w:i/>
                                  </w:rPr>
                                </m:ctrlPr>
                              </m:sSubPr>
                              <m:e>
                                <m:r>
                                  <w:rPr>
                                    <w:rFonts w:ascii="Cambria Math" w:eastAsia="Times New Roman" w:hAnsi="Cambria Math"/>
                                  </w:rPr>
                                  <m:t>s</m:t>
                                </m:r>
                              </m:e>
                              <m:sub>
                                <m:r>
                                  <w:rPr>
                                    <w:rFonts w:ascii="Cambria Math" w:eastAsia="Times New Roman" w:hAnsi="Cambria Math"/>
                                  </w:rPr>
                                  <m:t>2</m:t>
                                </m:r>
                              </m:sub>
                            </m:sSub>
                          </m:sub>
                        </m:sSub>
                      </m:e>
                    </m:mr>
                    <m:mr>
                      <m:e>
                        <m:sSub>
                          <m:sSubPr>
                            <m:ctrlPr>
                              <w:rPr>
                                <w:rFonts w:ascii="Cambria Math" w:eastAsia="Times New Roman" w:hAnsi="Cambria Math"/>
                                <w:i/>
                              </w:rPr>
                            </m:ctrlPr>
                          </m:sSubPr>
                          <m:e>
                            <m:r>
                              <w:rPr>
                                <w:rFonts w:ascii="Cambria Math" w:eastAsia="Times New Roman" w:hAnsi="Cambria Math"/>
                              </w:rPr>
                              <m:t>I</m:t>
                            </m:r>
                          </m:e>
                          <m:sub>
                            <m:sSub>
                              <m:sSubPr>
                                <m:ctrlPr>
                                  <w:rPr>
                                    <w:rFonts w:ascii="Cambria Math" w:eastAsia="Times New Roman" w:hAnsi="Cambria Math"/>
                                    <w:i/>
                                  </w:rPr>
                                </m:ctrlPr>
                              </m:sSubPr>
                              <m:e>
                                <m:r>
                                  <w:rPr>
                                    <w:rFonts w:ascii="Cambria Math" w:eastAsia="Times New Roman" w:hAnsi="Cambria Math"/>
                                  </w:rPr>
                                  <m:t>s</m:t>
                                </m:r>
                              </m:e>
                              <m:sub>
                                <m:r>
                                  <w:rPr>
                                    <w:rFonts w:ascii="Cambria Math" w:eastAsia="Times New Roman" w:hAnsi="Cambria Math"/>
                                  </w:rPr>
                                  <m:t>1</m:t>
                                </m:r>
                              </m:sub>
                            </m:sSub>
                          </m:sub>
                        </m:sSub>
                      </m:e>
                    </m:mr>
                  </m:m>
                </m:e>
              </m:d>
              <m:r>
                <w:rPr>
                  <w:rFonts w:ascii="Cambria Math" w:eastAsia="Times New Roman" w:hAnsi="Cambria Math"/>
                </w:rPr>
                <m:t>#</m:t>
              </m:r>
              <m:d>
                <m:dPr>
                  <m:ctrlPr>
                    <w:rPr>
                      <w:rFonts w:ascii="Cambria Math" w:eastAsia="Times New Roman" w:hAnsi="Cambria Math"/>
                      <w:i/>
                    </w:rPr>
                  </m:ctrlPr>
                </m:dPr>
                <m:e>
                  <m:r>
                    <w:rPr>
                      <w:rFonts w:ascii="Cambria Math" w:eastAsia="Times New Roman" w:hAnsi="Cambria Math"/>
                    </w:rPr>
                    <m:t>1.13</m:t>
                  </m:r>
                </m:e>
              </m:d>
            </m:e>
          </m:eqArr>
        </m:oMath>
      </m:oMathPara>
    </w:p>
    <w:p w:rsidR="00F3259C" w:rsidRPr="009C2F71" w:rsidRDefault="00F3259C" w:rsidP="00F3259C">
      <w:pPr>
        <w:jc w:val="both"/>
        <w:rPr>
          <w:rFonts w:eastAsia="Times New Roman"/>
        </w:rPr>
      </w:pPr>
    </w:p>
    <w:p w:rsidR="00F3259C" w:rsidRDefault="00F3259C" w:rsidP="00F3259C">
      <w:pPr>
        <w:jc w:val="both"/>
        <w:rPr>
          <w:rFonts w:eastAsia="Times New Roman"/>
        </w:rPr>
      </w:pPr>
    </w:p>
    <w:p w:rsidR="00F3259C" w:rsidRDefault="00F3259C" w:rsidP="00F3259C">
      <w:pPr>
        <w:jc w:val="both"/>
        <w:rPr>
          <w:rFonts w:eastAsia="Times New Roman"/>
        </w:rPr>
      </w:pPr>
      <w:r>
        <w:rPr>
          <w:rFonts w:eastAsia="Times New Roman"/>
        </w:rPr>
        <w:t xml:space="preserve">Figure 1.10 shows a similar circuit containing two floating voltage sources. Hence, direct nodal analysis cannot be used. Using the modified nodal analysis, the augmented nodal equations (1.14) result, which need to be solved for the node voltages and the currents </w:t>
      </w:r>
      <w:r>
        <w:rPr>
          <w:rFonts w:eastAsia="Times New Roman"/>
          <w:i/>
        </w:rPr>
        <w:t>i</w:t>
      </w:r>
      <w:r>
        <w:rPr>
          <w:rFonts w:eastAsia="Times New Roman"/>
          <w:i/>
          <w:vertAlign w:val="subscript"/>
        </w:rPr>
        <w:t xml:space="preserve">s1 </w:t>
      </w:r>
      <w:r>
        <w:rPr>
          <w:rFonts w:eastAsia="Times New Roman"/>
        </w:rPr>
        <w:t xml:space="preserve">and </w:t>
      </w:r>
      <w:r>
        <w:rPr>
          <w:rFonts w:eastAsia="Times New Roman"/>
          <w:i/>
        </w:rPr>
        <w:t>i</w:t>
      </w:r>
      <w:r>
        <w:rPr>
          <w:rFonts w:eastAsia="Times New Roman"/>
          <w:i/>
          <w:vertAlign w:val="subscript"/>
        </w:rPr>
        <w:t>s</w:t>
      </w:r>
      <w:proofErr w:type="gramStart"/>
      <w:r>
        <w:rPr>
          <w:rFonts w:eastAsia="Times New Roman"/>
          <w:i/>
          <w:vertAlign w:val="subscript"/>
        </w:rPr>
        <w:t xml:space="preserve">3  </w:t>
      </w:r>
      <w:r>
        <w:rPr>
          <w:rFonts w:eastAsia="Times New Roman"/>
        </w:rPr>
        <w:t>flowing</w:t>
      </w:r>
      <w:proofErr w:type="gramEnd"/>
      <w:r>
        <w:rPr>
          <w:rFonts w:eastAsia="Times New Roman"/>
          <w:i/>
        </w:rPr>
        <w:t xml:space="preserve">  </w:t>
      </w:r>
      <w:r>
        <w:rPr>
          <w:rFonts w:eastAsia="Times New Roman"/>
        </w:rPr>
        <w:t>through the voltage sources.</w:t>
      </w:r>
    </w:p>
    <w:p w:rsidR="00F3259C" w:rsidRDefault="00F3259C" w:rsidP="00F3259C">
      <w:pPr>
        <w:jc w:val="both"/>
        <w:rPr>
          <w:rFonts w:eastAsia="Times New Roman"/>
        </w:rPr>
      </w:pPr>
    </w:p>
    <w:p w:rsidR="00F3259C" w:rsidRDefault="00F3259C" w:rsidP="00F3259C">
      <w:pPr>
        <w:jc w:val="center"/>
        <w:rPr>
          <w:rFonts w:eastAsia="Times New Roman"/>
        </w:rPr>
      </w:pPr>
      <w:r>
        <w:rPr>
          <w:noProof/>
        </w:rPr>
        <w:lastRenderedPageBreak/>
        <w:drawing>
          <wp:inline distT="0" distB="0" distL="0" distR="0" wp14:anchorId="649257DE" wp14:editId="5D41D642">
            <wp:extent cx="2074929" cy="2209800"/>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Picture 78"/>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74929" cy="2209800"/>
                    </a:xfrm>
                    <a:prstGeom prst="rect">
                      <a:avLst/>
                    </a:prstGeom>
                  </pic:spPr>
                </pic:pic>
              </a:graphicData>
            </a:graphic>
          </wp:inline>
        </w:drawing>
      </w:r>
    </w:p>
    <w:p w:rsidR="00F3259C" w:rsidRDefault="00F3259C" w:rsidP="00F3259C">
      <w:pPr>
        <w:jc w:val="both"/>
        <w:rPr>
          <w:rFonts w:eastAsia="Times New Roman"/>
        </w:rPr>
      </w:pPr>
    </w:p>
    <w:p w:rsidR="00F3259C" w:rsidRDefault="00F3259C" w:rsidP="00F3259C">
      <w:pPr>
        <w:jc w:val="both"/>
        <w:rPr>
          <w:rFonts w:eastAsia="Times New Roman"/>
        </w:rPr>
      </w:pPr>
    </w:p>
    <w:p w:rsidR="00F3259C" w:rsidRDefault="00F3259C" w:rsidP="00F3259C">
      <w:pPr>
        <w:jc w:val="center"/>
        <w:rPr>
          <w:rFonts w:eastAsia="Times New Roman"/>
        </w:rPr>
      </w:pPr>
      <w:r>
        <w:rPr>
          <w:rFonts w:eastAsia="Times New Roman"/>
        </w:rPr>
        <w:t>Figure 1.10. Circuit with two floating voltage sources.</w:t>
      </w:r>
    </w:p>
    <w:p w:rsidR="00F3259C" w:rsidRDefault="00F3259C" w:rsidP="00F3259C">
      <w:pPr>
        <w:jc w:val="center"/>
        <w:rPr>
          <w:rFonts w:eastAsia="Times New Roman"/>
        </w:rPr>
      </w:pPr>
    </w:p>
    <w:p w:rsidR="00F3259C" w:rsidRDefault="00F3259C" w:rsidP="00F3259C">
      <w:pPr>
        <w:jc w:val="both"/>
        <w:rPr>
          <w:rFonts w:eastAsia="Times New Roman"/>
        </w:rPr>
      </w:pPr>
    </w:p>
    <w:p w:rsidR="00F3259C" w:rsidRDefault="00F3259C" w:rsidP="00F3259C">
      <w:pPr>
        <w:jc w:val="both"/>
        <w:rPr>
          <w:rFonts w:eastAsia="Times New Roman"/>
        </w:rPr>
      </w:pPr>
    </w:p>
    <w:p w:rsidR="00F3259C" w:rsidRDefault="00F3259C" w:rsidP="00F3259C">
      <w:pPr>
        <w:jc w:val="both"/>
        <w:rPr>
          <w:rFonts w:eastAsia="Times New Roman"/>
        </w:rPr>
      </w:pPr>
    </w:p>
    <w:p w:rsidR="00F3259C" w:rsidRDefault="00F3259C" w:rsidP="00F3259C">
      <w:pPr>
        <w:jc w:val="both"/>
        <w:rPr>
          <w:rFonts w:eastAsia="Times New Roman"/>
        </w:rPr>
      </w:pPr>
    </w:p>
    <w:p w:rsidR="00F3259C" w:rsidRDefault="00F3259C" w:rsidP="00F3259C">
      <w:pPr>
        <w:jc w:val="both"/>
        <w:rPr>
          <w:rFonts w:eastAsia="Times New Roman"/>
        </w:rPr>
      </w:pPr>
    </w:p>
    <w:p w:rsidR="00F3259C" w:rsidRDefault="00F3259C" w:rsidP="00F3259C">
      <w:pPr>
        <w:jc w:val="both"/>
        <w:rPr>
          <w:rFonts w:eastAsia="Times New Roman"/>
        </w:rPr>
      </w:pPr>
    </w:p>
    <w:p w:rsidR="00F3259C" w:rsidRPr="00AE3C73" w:rsidRDefault="00F3259C" w:rsidP="00F3259C">
      <w:pPr>
        <w:jc w:val="both"/>
        <w:rPr>
          <w:rFonts w:eastAsia="Times New Roman"/>
          <w:bCs/>
          <w:i/>
          <w:iCs/>
          <w:color w:val="000000" w:themeColor="text1"/>
        </w:rPr>
      </w:pPr>
      <m:oMathPara>
        <m:oMath>
          <m:eqArr>
            <m:eqArrPr>
              <m:maxDist m:val="1"/>
              <m:ctrlPr>
                <w:rPr>
                  <w:rFonts w:ascii="Cambria Math" w:eastAsia="Times New Roman" w:hAnsi="Cambria Math"/>
                  <w:bCs/>
                  <w:i/>
                  <w:iCs/>
                  <w:color w:val="000000" w:themeColor="text1"/>
                </w:rPr>
              </m:ctrlPr>
            </m:eqArrPr>
            <m:e>
              <m:d>
                <m:dPr>
                  <m:begChr m:val="["/>
                  <m:endChr m:val="]"/>
                  <m:ctrlPr>
                    <w:rPr>
                      <w:rFonts w:ascii="Cambria Math" w:eastAsia="Times New Roman" w:hAnsi="Cambria Math"/>
                      <w:bCs/>
                      <w:i/>
                      <w:iCs/>
                      <w:color w:val="000000" w:themeColor="text1"/>
                    </w:rPr>
                  </m:ctrlPr>
                </m:dPr>
                <m:e>
                  <m:m>
                    <m:mPr>
                      <m:mcs>
                        <m:mc>
                          <m:mcPr>
                            <m:count m:val="2"/>
                            <m:mcJc m:val="center"/>
                          </m:mcPr>
                        </m:mc>
                      </m:mcs>
                      <m:ctrlPr>
                        <w:rPr>
                          <w:rFonts w:ascii="Cambria Math" w:eastAsia="Times New Roman" w:hAnsi="Cambria Math"/>
                          <w:bCs/>
                          <w:i/>
                          <w:iCs/>
                          <w:color w:val="000000" w:themeColor="text1"/>
                        </w:rPr>
                      </m:ctrlPr>
                    </m:mPr>
                    <m:mr>
                      <m:e>
                        <m:r>
                          <w:rPr>
                            <w:rFonts w:ascii="Cambria Math" w:eastAsia="Times New Roman" w:hAnsi="Cambria Math"/>
                            <w:color w:val="000000" w:themeColor="text1"/>
                          </w:rPr>
                          <m:t xml:space="preserve"> </m:t>
                        </m:r>
                      </m:e>
                      <m:e>
                        <m:m>
                          <m:mPr>
                            <m:mcs>
                              <m:mc>
                                <m:mcPr>
                                  <m:count m:val="3"/>
                                  <m:mcJc m:val="center"/>
                                </m:mcPr>
                              </m:mc>
                            </m:mcs>
                            <m:ctrlPr>
                              <w:rPr>
                                <w:rFonts w:ascii="Cambria Math" w:eastAsia="Times New Roman" w:hAnsi="Cambria Math"/>
                                <w:bCs/>
                                <w:i/>
                                <w:iCs/>
                                <w:color w:val="000000" w:themeColor="text1"/>
                              </w:rPr>
                            </m:ctrlPr>
                          </m:mPr>
                          <m:mr>
                            <m:e>
                              <m:r>
                                <w:rPr>
                                  <w:rFonts w:ascii="Cambria Math" w:eastAsia="Times New Roman" w:hAnsi="Cambria Math"/>
                                  <w:color w:val="000000" w:themeColor="text1"/>
                                </w:rPr>
                                <m:t xml:space="preserve"> </m:t>
                              </m:r>
                            </m:e>
                            <m:e>
                              <m:r>
                                <w:rPr>
                                  <w:rFonts w:ascii="Cambria Math" w:eastAsia="Times New Roman" w:hAnsi="Cambria Math"/>
                                  <w:color w:val="000000" w:themeColor="text1"/>
                                </w:rPr>
                                <m:t>-1</m:t>
                              </m:r>
                            </m:e>
                            <m:e>
                              <m:r>
                                <w:rPr>
                                  <w:rFonts w:ascii="Cambria Math" w:eastAsia="Times New Roman" w:hAnsi="Cambria Math"/>
                                  <w:color w:val="000000" w:themeColor="text1"/>
                                </w:rPr>
                                <m:t>0</m:t>
                              </m:r>
                            </m:e>
                          </m:mr>
                          <m:mr>
                            <m:e>
                              <m:r>
                                <w:rPr>
                                  <w:rFonts w:ascii="Cambria Math" w:eastAsia="Times New Roman" w:hAnsi="Cambria Math"/>
                                  <w:color w:val="000000" w:themeColor="text1"/>
                                </w:rPr>
                                <m:t xml:space="preserve"> </m:t>
                              </m:r>
                            </m:e>
                            <m:e>
                              <m:r>
                                <w:rPr>
                                  <w:rFonts w:ascii="Cambria Math" w:eastAsia="Times New Roman" w:hAnsi="Cambria Math"/>
                                  <w:color w:val="000000" w:themeColor="text1"/>
                                </w:rPr>
                                <m:t>0</m:t>
                              </m:r>
                            </m:e>
                            <m:e>
                              <m:r>
                                <w:rPr>
                                  <w:rFonts w:ascii="Cambria Math" w:eastAsia="Times New Roman" w:hAnsi="Cambria Math"/>
                                  <w:color w:val="000000" w:themeColor="text1"/>
                                </w:rPr>
                                <m:t>1</m:t>
                              </m:r>
                            </m:e>
                          </m:mr>
                          <m:mr>
                            <m:e>
                              <m:r>
                                <w:rPr>
                                  <w:rFonts w:ascii="Cambria Math" w:eastAsia="Times New Roman" w:hAnsi="Cambria Math"/>
                                  <w:color w:val="000000" w:themeColor="text1"/>
                                </w:rPr>
                                <m:t xml:space="preserve"> </m:t>
                              </m:r>
                            </m:e>
                            <m:e>
                              <m:r>
                                <w:rPr>
                                  <w:rFonts w:ascii="Cambria Math" w:eastAsia="Times New Roman" w:hAnsi="Cambria Math"/>
                                  <w:color w:val="000000" w:themeColor="text1"/>
                                </w:rPr>
                                <m:t>1</m:t>
                              </m:r>
                            </m:e>
                            <m:e>
                              <m:r>
                                <w:rPr>
                                  <w:rFonts w:ascii="Cambria Math" w:eastAsia="Times New Roman" w:hAnsi="Cambria Math"/>
                                  <w:color w:val="000000" w:themeColor="text1"/>
                                </w:rPr>
                                <m:t>-1</m:t>
                              </m:r>
                            </m:e>
                          </m:mr>
                        </m:m>
                      </m:e>
                    </m:mr>
                    <m:mr>
                      <m:e>
                        <m:m>
                          <m:mPr>
                            <m:mcs>
                              <m:mc>
                                <m:mcPr>
                                  <m:count m:val="3"/>
                                  <m:mcJc m:val="center"/>
                                </m:mcPr>
                              </m:mc>
                            </m:mcs>
                            <m:ctrlPr>
                              <w:rPr>
                                <w:rFonts w:ascii="Cambria Math" w:eastAsia="Times New Roman" w:hAnsi="Cambria Math"/>
                                <w:bCs/>
                                <w:i/>
                                <w:iCs/>
                                <w:color w:val="000000" w:themeColor="text1"/>
                              </w:rPr>
                            </m:ctrlPr>
                          </m:mPr>
                          <m:mr>
                            <m:e>
                              <m:r>
                                <w:rPr>
                                  <w:rFonts w:ascii="Cambria Math" w:eastAsia="Times New Roman" w:hAnsi="Cambria Math"/>
                                  <w:color w:val="000000" w:themeColor="text1"/>
                                </w:rPr>
                                <m:t xml:space="preserve"> </m:t>
                              </m:r>
                            </m:e>
                            <m:e>
                              <m:r>
                                <w:rPr>
                                  <w:rFonts w:ascii="Cambria Math" w:eastAsia="Times New Roman" w:hAnsi="Cambria Math"/>
                                  <w:color w:val="000000" w:themeColor="text1"/>
                                </w:rPr>
                                <m:t xml:space="preserve"> </m:t>
                              </m:r>
                            </m:e>
                            <m:e>
                              <m:r>
                                <w:rPr>
                                  <w:rFonts w:ascii="Cambria Math" w:eastAsia="Times New Roman" w:hAnsi="Cambria Math"/>
                                  <w:color w:val="000000" w:themeColor="text1"/>
                                </w:rPr>
                                <m:t xml:space="preserve"> </m:t>
                              </m:r>
                            </m:e>
                          </m:mr>
                          <m:mr>
                            <m:e>
                              <m:r>
                                <w:rPr>
                                  <w:rFonts w:ascii="Cambria Math" w:eastAsia="Times New Roman" w:hAnsi="Cambria Math"/>
                                  <w:color w:val="000000" w:themeColor="text1"/>
                                </w:rPr>
                                <m:t>-1</m:t>
                              </m:r>
                            </m:e>
                            <m:e>
                              <m:r>
                                <w:rPr>
                                  <w:rFonts w:ascii="Cambria Math" w:eastAsia="Times New Roman" w:hAnsi="Cambria Math"/>
                                  <w:color w:val="000000" w:themeColor="text1"/>
                                </w:rPr>
                                <m:t>0</m:t>
                              </m:r>
                            </m:e>
                            <m:e>
                              <m:r>
                                <w:rPr>
                                  <w:rFonts w:ascii="Cambria Math" w:eastAsia="Times New Roman" w:hAnsi="Cambria Math"/>
                                  <w:color w:val="000000" w:themeColor="text1"/>
                                </w:rPr>
                                <m:t>1</m:t>
                              </m:r>
                            </m:e>
                          </m:mr>
                          <m:mr>
                            <m:e>
                              <m:r>
                                <w:rPr>
                                  <w:rFonts w:ascii="Cambria Math" w:eastAsia="Times New Roman" w:hAnsi="Cambria Math"/>
                                  <w:color w:val="000000" w:themeColor="text1"/>
                                </w:rPr>
                                <m:t>0</m:t>
                              </m:r>
                            </m:e>
                            <m:e>
                              <m:r>
                                <w:rPr>
                                  <w:rFonts w:ascii="Cambria Math" w:eastAsia="Times New Roman" w:hAnsi="Cambria Math"/>
                                  <w:color w:val="000000" w:themeColor="text1"/>
                                </w:rPr>
                                <m:t>1</m:t>
                              </m:r>
                            </m:e>
                            <m:e>
                              <m:r>
                                <w:rPr>
                                  <w:rFonts w:ascii="Cambria Math" w:eastAsia="Times New Roman" w:hAnsi="Cambria Math"/>
                                  <w:color w:val="000000" w:themeColor="text1"/>
                                </w:rPr>
                                <m:t>-1</m:t>
                              </m:r>
                            </m:e>
                          </m:mr>
                        </m:m>
                      </m:e>
                      <m:e>
                        <m:m>
                          <m:mPr>
                            <m:mcs>
                              <m:mc>
                                <m:mcPr>
                                  <m:count m:val="3"/>
                                  <m:mcJc m:val="center"/>
                                </m:mcPr>
                              </m:mc>
                            </m:mcs>
                            <m:ctrlPr>
                              <w:rPr>
                                <w:rFonts w:ascii="Cambria Math" w:eastAsia="Times New Roman" w:hAnsi="Cambria Math"/>
                                <w:bCs/>
                                <w:i/>
                                <w:iCs/>
                                <w:color w:val="000000" w:themeColor="text1"/>
                              </w:rPr>
                            </m:ctrlPr>
                          </m:mPr>
                          <m:mr>
                            <m:e>
                              <m:r>
                                <w:rPr>
                                  <w:rFonts w:ascii="Cambria Math" w:eastAsia="Times New Roman" w:hAnsi="Cambria Math"/>
                                  <w:color w:val="000000" w:themeColor="text1"/>
                                </w:rPr>
                                <m:t xml:space="preserve"> </m:t>
                              </m:r>
                            </m:e>
                            <m:e>
                              <m:r>
                                <w:rPr>
                                  <w:rFonts w:ascii="Cambria Math" w:eastAsia="Times New Roman" w:hAnsi="Cambria Math"/>
                                  <w:color w:val="000000" w:themeColor="text1"/>
                                </w:rPr>
                                <m:t xml:space="preserve"> </m:t>
                              </m:r>
                            </m:e>
                            <m:e>
                              <m:r>
                                <w:rPr>
                                  <w:rFonts w:ascii="Cambria Math" w:eastAsia="Times New Roman" w:hAnsi="Cambria Math"/>
                                  <w:color w:val="000000" w:themeColor="text1"/>
                                </w:rPr>
                                <m:t xml:space="preserve"> </m:t>
                              </m:r>
                            </m:e>
                          </m:mr>
                          <m:mr>
                            <m:e>
                              <m:r>
                                <w:rPr>
                                  <w:rFonts w:ascii="Cambria Math" w:eastAsia="Times New Roman" w:hAnsi="Cambria Math"/>
                                  <w:color w:val="000000" w:themeColor="text1"/>
                                </w:rPr>
                                <m:t xml:space="preserve"> </m:t>
                              </m:r>
                            </m:e>
                            <m:e>
                              <m:r>
                                <w:rPr>
                                  <w:rFonts w:ascii="Cambria Math" w:eastAsia="Times New Roman" w:hAnsi="Cambria Math"/>
                                  <w:color w:val="000000" w:themeColor="text1"/>
                                </w:rPr>
                                <m:t>0</m:t>
                              </m:r>
                            </m:e>
                            <m:e>
                              <m:r>
                                <w:rPr>
                                  <w:rFonts w:ascii="Cambria Math" w:eastAsia="Times New Roman" w:hAnsi="Cambria Math"/>
                                  <w:color w:val="000000" w:themeColor="text1"/>
                                </w:rPr>
                                <m:t>0</m:t>
                              </m:r>
                            </m:e>
                          </m:mr>
                          <m:mr>
                            <m:e>
                              <m:r>
                                <w:rPr>
                                  <w:rFonts w:ascii="Cambria Math" w:eastAsia="Times New Roman" w:hAnsi="Cambria Math"/>
                                  <w:color w:val="000000" w:themeColor="text1"/>
                                </w:rPr>
                                <m:t xml:space="preserve"> </m:t>
                              </m:r>
                            </m:e>
                            <m:e>
                              <m:r>
                                <w:rPr>
                                  <w:rFonts w:ascii="Cambria Math" w:eastAsia="Times New Roman" w:hAnsi="Cambria Math"/>
                                  <w:color w:val="000000" w:themeColor="text1"/>
                                </w:rPr>
                                <m:t>0</m:t>
                              </m:r>
                            </m:e>
                            <m:e>
                              <m:r>
                                <w:rPr>
                                  <w:rFonts w:ascii="Cambria Math" w:eastAsia="Times New Roman" w:hAnsi="Cambria Math"/>
                                  <w:color w:val="000000" w:themeColor="text1"/>
                                </w:rPr>
                                <m:t>0</m:t>
                              </m:r>
                            </m:e>
                          </m:mr>
                        </m:m>
                      </m:e>
                    </m:mr>
                  </m:m>
                </m:e>
              </m:d>
              <m:d>
                <m:dPr>
                  <m:begChr m:val="["/>
                  <m:endChr m:val="]"/>
                  <m:ctrlPr>
                    <w:rPr>
                      <w:rFonts w:ascii="Cambria Math" w:eastAsia="Times New Roman" w:hAnsi="Cambria Math"/>
                      <w:bCs/>
                      <w:i/>
                      <w:iCs/>
                      <w:color w:val="000000" w:themeColor="text1"/>
                    </w:rPr>
                  </m:ctrlPr>
                </m:dPr>
                <m:e>
                  <m:m>
                    <m:mPr>
                      <m:mcs>
                        <m:mc>
                          <m:mcPr>
                            <m:count m:val="1"/>
                            <m:mcJc m:val="center"/>
                          </m:mcPr>
                        </m:mc>
                      </m:mcs>
                      <m:ctrlPr>
                        <w:rPr>
                          <w:rFonts w:ascii="Cambria Math" w:eastAsia="Times New Roman" w:hAnsi="Cambria Math"/>
                          <w:bCs/>
                          <w:i/>
                          <w:iCs/>
                          <w:color w:val="000000" w:themeColor="text1"/>
                        </w:rPr>
                      </m:ctrlPr>
                    </m:mPr>
                    <m:mr>
                      <m:e>
                        <m:m>
                          <m:mPr>
                            <m:mcs>
                              <m:mc>
                                <m:mcPr>
                                  <m:count m:val="1"/>
                                  <m:mcJc m:val="center"/>
                                </m:mcPr>
                              </m:mc>
                            </m:mcs>
                            <m:ctrlPr>
                              <w:rPr>
                                <w:rFonts w:ascii="Cambria Math" w:eastAsia="Times New Roman" w:hAnsi="Cambria Math"/>
                                <w:bCs/>
                                <w:i/>
                                <w:iCs/>
                                <w:color w:val="000000" w:themeColor="text1"/>
                              </w:rPr>
                            </m:ctrlPr>
                          </m:mPr>
                          <m:mr>
                            <m:e>
                              <m:sSub>
                                <m:sSubPr>
                                  <m:ctrlPr>
                                    <w:rPr>
                                      <w:rFonts w:ascii="Cambria Math" w:eastAsia="Times New Roman" w:hAnsi="Cambria Math"/>
                                      <w:bCs/>
                                      <w:i/>
                                      <w:iCs/>
                                      <w:color w:val="000000" w:themeColor="text1"/>
                                    </w:rPr>
                                  </m:ctrlPr>
                                </m:sSubPr>
                                <m:e>
                                  <m:r>
                                    <w:rPr>
                                      <w:rFonts w:ascii="Cambria Math" w:eastAsia="Times New Roman" w:hAnsi="Cambria Math"/>
                                      <w:color w:val="000000" w:themeColor="text1"/>
                                    </w:rPr>
                                    <m:t>v</m:t>
                                  </m:r>
                                </m:e>
                                <m:sub>
                                  <m:r>
                                    <w:rPr>
                                      <w:rFonts w:ascii="Cambria Math" w:eastAsia="Times New Roman" w:hAnsi="Cambria Math"/>
                                      <w:color w:val="000000" w:themeColor="text1"/>
                                    </w:rPr>
                                    <m:t>1</m:t>
                                  </m:r>
                                </m:sub>
                              </m:sSub>
                            </m:e>
                          </m:mr>
                          <m:mr>
                            <m:e>
                              <m:sSub>
                                <m:sSubPr>
                                  <m:ctrlPr>
                                    <w:rPr>
                                      <w:rFonts w:ascii="Cambria Math" w:eastAsia="Times New Roman" w:hAnsi="Cambria Math"/>
                                      <w:bCs/>
                                      <w:i/>
                                      <w:iCs/>
                                      <w:color w:val="000000" w:themeColor="text1"/>
                                    </w:rPr>
                                  </m:ctrlPr>
                                </m:sSubPr>
                                <m:e>
                                  <m:r>
                                    <w:rPr>
                                      <w:rFonts w:ascii="Cambria Math" w:eastAsia="Times New Roman" w:hAnsi="Cambria Math"/>
                                      <w:color w:val="000000" w:themeColor="text1"/>
                                    </w:rPr>
                                    <m:t>v</m:t>
                                  </m:r>
                                </m:e>
                                <m:sub>
                                  <m:r>
                                    <w:rPr>
                                      <w:rFonts w:ascii="Cambria Math" w:eastAsia="Times New Roman" w:hAnsi="Cambria Math"/>
                                      <w:color w:val="000000" w:themeColor="text1"/>
                                    </w:rPr>
                                    <m:t>2</m:t>
                                  </m:r>
                                </m:sub>
                              </m:sSub>
                            </m:e>
                          </m:mr>
                          <m:mr>
                            <m:e>
                              <m:sSub>
                                <m:sSubPr>
                                  <m:ctrlPr>
                                    <w:rPr>
                                      <w:rFonts w:ascii="Cambria Math" w:eastAsia="Times New Roman" w:hAnsi="Cambria Math"/>
                                      <w:bCs/>
                                      <w:i/>
                                      <w:iCs/>
                                      <w:color w:val="000000" w:themeColor="text1"/>
                                    </w:rPr>
                                  </m:ctrlPr>
                                </m:sSubPr>
                                <m:e>
                                  <m:r>
                                    <w:rPr>
                                      <w:rFonts w:ascii="Cambria Math" w:eastAsia="Times New Roman" w:hAnsi="Cambria Math"/>
                                      <w:color w:val="000000" w:themeColor="text1"/>
                                    </w:rPr>
                                    <m:t>v</m:t>
                                  </m:r>
                                </m:e>
                                <m:sub>
                                  <m:r>
                                    <w:rPr>
                                      <w:rFonts w:ascii="Cambria Math" w:eastAsia="Times New Roman" w:hAnsi="Cambria Math"/>
                                      <w:color w:val="000000" w:themeColor="text1"/>
                                    </w:rPr>
                                    <m:t>3</m:t>
                                  </m:r>
                                </m:sub>
                              </m:sSub>
                            </m:e>
                          </m:mr>
                        </m:m>
                      </m:e>
                    </m:mr>
                    <m:mr>
                      <m:e>
                        <m:m>
                          <m:mPr>
                            <m:mcs>
                              <m:mc>
                                <m:mcPr>
                                  <m:count m:val="1"/>
                                  <m:mcJc m:val="center"/>
                                </m:mcPr>
                              </m:mc>
                            </m:mcs>
                            <m:ctrlPr>
                              <w:rPr>
                                <w:rFonts w:ascii="Cambria Math" w:eastAsia="Times New Roman" w:hAnsi="Cambria Math"/>
                                <w:bCs/>
                                <w:i/>
                                <w:iCs/>
                                <w:color w:val="000000" w:themeColor="text1"/>
                              </w:rPr>
                            </m:ctrlPr>
                          </m:mPr>
                          <m:mr>
                            <m:e>
                              <m:r>
                                <w:rPr>
                                  <w:rFonts w:ascii="Cambria Math" w:eastAsia="Times New Roman" w:hAnsi="Cambria Math"/>
                                  <w:color w:val="000000" w:themeColor="text1"/>
                                </w:rPr>
                                <m:t xml:space="preserve"> </m:t>
                              </m:r>
                            </m:e>
                          </m:mr>
                          <m:mr>
                            <m:e>
                              <m:sSub>
                                <m:sSubPr>
                                  <m:ctrlPr>
                                    <w:rPr>
                                      <w:rFonts w:ascii="Cambria Math" w:eastAsia="Times New Roman" w:hAnsi="Cambria Math"/>
                                      <w:bCs/>
                                      <w:i/>
                                      <w:iCs/>
                                      <w:color w:val="000000" w:themeColor="text1"/>
                                    </w:rPr>
                                  </m:ctrlPr>
                                </m:sSubPr>
                                <m:e>
                                  <m:r>
                                    <w:rPr>
                                      <w:rFonts w:ascii="Cambria Math" w:eastAsia="Times New Roman" w:hAnsi="Cambria Math"/>
                                      <w:color w:val="000000" w:themeColor="text1"/>
                                    </w:rPr>
                                    <m:t>i</m:t>
                                  </m:r>
                                </m:e>
                                <m:sub>
                                  <m:sSub>
                                    <m:sSubPr>
                                      <m:ctrlPr>
                                        <w:rPr>
                                          <w:rFonts w:ascii="Cambria Math" w:eastAsia="Times New Roman" w:hAnsi="Cambria Math"/>
                                          <w:bCs/>
                                          <w:i/>
                                          <w:iCs/>
                                          <w:color w:val="000000" w:themeColor="text1"/>
                                        </w:rPr>
                                      </m:ctrlPr>
                                    </m:sSubPr>
                                    <m:e>
                                      <m:r>
                                        <w:rPr>
                                          <w:rFonts w:ascii="Cambria Math" w:eastAsia="Times New Roman" w:hAnsi="Cambria Math"/>
                                          <w:color w:val="000000" w:themeColor="text1"/>
                                        </w:rPr>
                                        <m:t>s</m:t>
                                      </m:r>
                                    </m:e>
                                    <m:sub>
                                      <m:r>
                                        <w:rPr>
                                          <w:rFonts w:ascii="Cambria Math" w:eastAsia="Times New Roman" w:hAnsi="Cambria Math"/>
                                          <w:color w:val="000000" w:themeColor="text1"/>
                                        </w:rPr>
                                        <m:t>1</m:t>
                                      </m:r>
                                    </m:sub>
                                  </m:sSub>
                                </m:sub>
                              </m:sSub>
                            </m:e>
                          </m:mr>
                          <m:mr>
                            <m:e>
                              <m:sSub>
                                <m:sSubPr>
                                  <m:ctrlPr>
                                    <w:rPr>
                                      <w:rFonts w:ascii="Cambria Math" w:eastAsia="Times New Roman" w:hAnsi="Cambria Math"/>
                                      <w:bCs/>
                                      <w:i/>
                                      <w:iCs/>
                                      <w:color w:val="000000" w:themeColor="text1"/>
                                    </w:rPr>
                                  </m:ctrlPr>
                                </m:sSubPr>
                                <m:e>
                                  <m:r>
                                    <w:rPr>
                                      <w:rFonts w:ascii="Cambria Math" w:eastAsia="Times New Roman" w:hAnsi="Cambria Math"/>
                                      <w:color w:val="000000" w:themeColor="text1"/>
                                    </w:rPr>
                                    <m:t>i</m:t>
                                  </m:r>
                                </m:e>
                                <m:sub>
                                  <m:sSub>
                                    <m:sSubPr>
                                      <m:ctrlPr>
                                        <w:rPr>
                                          <w:rFonts w:ascii="Cambria Math" w:eastAsia="Times New Roman" w:hAnsi="Cambria Math"/>
                                          <w:bCs/>
                                          <w:i/>
                                          <w:iCs/>
                                          <w:color w:val="000000" w:themeColor="text1"/>
                                        </w:rPr>
                                      </m:ctrlPr>
                                    </m:sSubPr>
                                    <m:e>
                                      <m:r>
                                        <w:rPr>
                                          <w:rFonts w:ascii="Cambria Math" w:eastAsia="Times New Roman" w:hAnsi="Cambria Math"/>
                                          <w:color w:val="000000" w:themeColor="text1"/>
                                        </w:rPr>
                                        <m:t>s</m:t>
                                      </m:r>
                                    </m:e>
                                    <m:sub>
                                      <m:r>
                                        <w:rPr>
                                          <w:rFonts w:ascii="Cambria Math" w:eastAsia="Times New Roman" w:hAnsi="Cambria Math"/>
                                          <w:color w:val="000000" w:themeColor="text1"/>
                                        </w:rPr>
                                        <m:t>3</m:t>
                                      </m:r>
                                    </m:sub>
                                  </m:sSub>
                                </m:sub>
                              </m:sSub>
                            </m:e>
                          </m:mr>
                        </m:m>
                      </m:e>
                    </m:mr>
                  </m:m>
                </m:e>
              </m:d>
              <m:r>
                <w:rPr>
                  <w:rFonts w:ascii="Cambria Math" w:eastAsia="Times New Roman" w:hAnsi="Cambria Math"/>
                  <w:color w:val="000000" w:themeColor="text1"/>
                </w:rPr>
                <m:t>=</m:t>
              </m:r>
              <m:d>
                <m:dPr>
                  <m:begChr m:val="["/>
                  <m:endChr m:val="]"/>
                  <m:ctrlPr>
                    <w:rPr>
                      <w:rFonts w:ascii="Cambria Math" w:eastAsia="Times New Roman" w:hAnsi="Cambria Math"/>
                      <w:bCs/>
                      <w:i/>
                      <w:iCs/>
                      <w:color w:val="000000" w:themeColor="text1"/>
                    </w:rPr>
                  </m:ctrlPr>
                </m:dPr>
                <m:e>
                  <m:m>
                    <m:mPr>
                      <m:mcs>
                        <m:mc>
                          <m:mcPr>
                            <m:count m:val="1"/>
                            <m:mcJc m:val="center"/>
                          </m:mcPr>
                        </m:mc>
                      </m:mcs>
                      <m:ctrlPr>
                        <w:rPr>
                          <w:rFonts w:ascii="Cambria Math" w:eastAsia="Times New Roman" w:hAnsi="Cambria Math"/>
                          <w:bCs/>
                          <w:i/>
                          <w:iCs/>
                          <w:color w:val="000000" w:themeColor="text1"/>
                        </w:rPr>
                      </m:ctrlPr>
                    </m:mPr>
                    <m:mr>
                      <m:e>
                        <m:m>
                          <m:mPr>
                            <m:mcs>
                              <m:mc>
                                <m:mcPr>
                                  <m:count m:val="1"/>
                                  <m:mcJc m:val="center"/>
                                </m:mcPr>
                              </m:mc>
                            </m:mcs>
                            <m:ctrlPr>
                              <w:rPr>
                                <w:rFonts w:ascii="Cambria Math" w:eastAsia="Times New Roman" w:hAnsi="Cambria Math"/>
                                <w:bCs/>
                                <w:i/>
                                <w:iCs/>
                                <w:color w:val="000000" w:themeColor="text1"/>
                              </w:rPr>
                            </m:ctrlPr>
                          </m:mPr>
                          <m:mr>
                            <m:e>
                              <m:r>
                                <w:rPr>
                                  <w:rFonts w:ascii="Cambria Math" w:eastAsia="Times New Roman" w:hAnsi="Cambria Math"/>
                                  <w:color w:val="000000" w:themeColor="text1"/>
                                </w:rPr>
                                <m:t>0</m:t>
                              </m:r>
                            </m:e>
                          </m:mr>
                          <m:mr>
                            <m:e>
                              <m:sSub>
                                <m:sSubPr>
                                  <m:ctrlPr>
                                    <w:rPr>
                                      <w:rFonts w:ascii="Cambria Math" w:eastAsia="Times New Roman" w:hAnsi="Cambria Math"/>
                                      <w:bCs/>
                                      <w:i/>
                                      <w:iCs/>
                                      <w:color w:val="000000" w:themeColor="text1"/>
                                    </w:rPr>
                                  </m:ctrlPr>
                                </m:sSubPr>
                                <m:e>
                                  <m:r>
                                    <w:rPr>
                                      <w:rFonts w:ascii="Cambria Math" w:eastAsia="Times New Roman" w:hAnsi="Cambria Math"/>
                                      <w:color w:val="000000" w:themeColor="text1"/>
                                    </w:rPr>
                                    <m:t>I</m:t>
                                  </m:r>
                                </m:e>
                                <m:sub>
                                  <m:r>
                                    <w:rPr>
                                      <w:rFonts w:ascii="Cambria Math" w:eastAsia="Times New Roman" w:hAnsi="Cambria Math"/>
                                      <w:color w:val="000000" w:themeColor="text1"/>
                                    </w:rPr>
                                    <m:t>s</m:t>
                                  </m:r>
                                </m:sub>
                              </m:sSub>
                            </m:e>
                          </m:mr>
                          <m:mr>
                            <m:e>
                              <m:r>
                                <w:rPr>
                                  <w:rFonts w:ascii="Cambria Math" w:eastAsia="Times New Roman" w:hAnsi="Cambria Math"/>
                                  <w:color w:val="000000" w:themeColor="text1"/>
                                </w:rPr>
                                <m:t>0</m:t>
                              </m:r>
                            </m:e>
                          </m:mr>
                        </m:m>
                      </m:e>
                    </m:mr>
                    <m:mr>
                      <m:e>
                        <m:m>
                          <m:mPr>
                            <m:mcs>
                              <m:mc>
                                <m:mcPr>
                                  <m:count m:val="1"/>
                                  <m:mcJc m:val="center"/>
                                </m:mcPr>
                              </m:mc>
                            </m:mcs>
                            <m:ctrlPr>
                              <w:rPr>
                                <w:rFonts w:ascii="Cambria Math" w:eastAsia="Times New Roman" w:hAnsi="Cambria Math"/>
                                <w:bCs/>
                                <w:i/>
                                <w:iCs/>
                                <w:color w:val="000000" w:themeColor="text1"/>
                              </w:rPr>
                            </m:ctrlPr>
                          </m:mPr>
                          <m:mr>
                            <m:e>
                              <m:r>
                                <w:rPr>
                                  <w:rFonts w:ascii="Cambria Math" w:eastAsia="Times New Roman" w:hAnsi="Cambria Math"/>
                                  <w:color w:val="000000" w:themeColor="text1"/>
                                </w:rPr>
                                <m:t xml:space="preserve"> </m:t>
                              </m:r>
                            </m:e>
                          </m:mr>
                          <m:mr>
                            <m:e>
                              <m:sSub>
                                <m:sSubPr>
                                  <m:ctrlPr>
                                    <w:rPr>
                                      <w:rFonts w:ascii="Cambria Math" w:eastAsia="Times New Roman" w:hAnsi="Cambria Math"/>
                                      <w:bCs/>
                                      <w:i/>
                                      <w:iCs/>
                                      <w:color w:val="000000" w:themeColor="text1"/>
                                    </w:rPr>
                                  </m:ctrlPr>
                                </m:sSubPr>
                                <m:e>
                                  <m:r>
                                    <w:rPr>
                                      <w:rFonts w:ascii="Cambria Math" w:eastAsia="Times New Roman" w:hAnsi="Cambria Math"/>
                                      <w:color w:val="000000" w:themeColor="text1"/>
                                    </w:rPr>
                                    <m:t>v</m:t>
                                  </m:r>
                                </m:e>
                                <m:sub>
                                  <m:sSub>
                                    <m:sSubPr>
                                      <m:ctrlPr>
                                        <w:rPr>
                                          <w:rFonts w:ascii="Cambria Math" w:eastAsia="Times New Roman" w:hAnsi="Cambria Math"/>
                                          <w:bCs/>
                                          <w:i/>
                                          <w:iCs/>
                                          <w:color w:val="000000" w:themeColor="text1"/>
                                        </w:rPr>
                                      </m:ctrlPr>
                                    </m:sSubPr>
                                    <m:e>
                                      <m:r>
                                        <w:rPr>
                                          <w:rFonts w:ascii="Cambria Math" w:eastAsia="Times New Roman" w:hAnsi="Cambria Math"/>
                                          <w:color w:val="000000" w:themeColor="text1"/>
                                        </w:rPr>
                                        <m:t>s</m:t>
                                      </m:r>
                                    </m:e>
                                    <m:sub>
                                      <m:r>
                                        <w:rPr>
                                          <w:rFonts w:ascii="Cambria Math" w:eastAsia="Times New Roman" w:hAnsi="Cambria Math"/>
                                          <w:color w:val="000000" w:themeColor="text1"/>
                                        </w:rPr>
                                        <m:t>1</m:t>
                                      </m:r>
                                    </m:sub>
                                  </m:sSub>
                                </m:sub>
                              </m:sSub>
                            </m:e>
                          </m:mr>
                          <m:mr>
                            <m:e>
                              <m:sSub>
                                <m:sSubPr>
                                  <m:ctrlPr>
                                    <w:rPr>
                                      <w:rFonts w:ascii="Cambria Math" w:eastAsia="Times New Roman" w:hAnsi="Cambria Math"/>
                                      <w:bCs/>
                                      <w:i/>
                                      <w:iCs/>
                                      <w:color w:val="000000" w:themeColor="text1"/>
                                    </w:rPr>
                                  </m:ctrlPr>
                                </m:sSubPr>
                                <m:e>
                                  <m:r>
                                    <w:rPr>
                                      <w:rFonts w:ascii="Cambria Math" w:eastAsia="Times New Roman" w:hAnsi="Cambria Math"/>
                                      <w:color w:val="000000" w:themeColor="text1"/>
                                    </w:rPr>
                                    <m:t>v</m:t>
                                  </m:r>
                                </m:e>
                                <m:sub>
                                  <m:sSub>
                                    <m:sSubPr>
                                      <m:ctrlPr>
                                        <w:rPr>
                                          <w:rFonts w:ascii="Cambria Math" w:eastAsia="Times New Roman" w:hAnsi="Cambria Math"/>
                                          <w:bCs/>
                                          <w:i/>
                                          <w:iCs/>
                                          <w:color w:val="000000" w:themeColor="text1"/>
                                        </w:rPr>
                                      </m:ctrlPr>
                                    </m:sSubPr>
                                    <m:e>
                                      <m:r>
                                        <w:rPr>
                                          <w:rFonts w:ascii="Cambria Math" w:eastAsia="Times New Roman" w:hAnsi="Cambria Math"/>
                                          <w:color w:val="000000" w:themeColor="text1"/>
                                        </w:rPr>
                                        <m:t>s</m:t>
                                      </m:r>
                                    </m:e>
                                    <m:sub>
                                      <m:r>
                                        <w:rPr>
                                          <w:rFonts w:ascii="Cambria Math" w:eastAsia="Times New Roman" w:hAnsi="Cambria Math"/>
                                          <w:color w:val="000000" w:themeColor="text1"/>
                                        </w:rPr>
                                        <m:t>1</m:t>
                                      </m:r>
                                    </m:sub>
                                  </m:sSub>
                                </m:sub>
                              </m:sSub>
                            </m:e>
                          </m:mr>
                        </m:m>
                      </m:e>
                    </m:mr>
                  </m:m>
                </m:e>
              </m:d>
              <m:r>
                <w:rPr>
                  <w:rFonts w:ascii="Cambria Math" w:eastAsia="Times New Roman" w:hAnsi="Cambria Math"/>
                  <w:color w:val="000000" w:themeColor="text1"/>
                </w:rPr>
                <m:t>#</m:t>
              </m:r>
              <m:d>
                <m:dPr>
                  <m:ctrlPr>
                    <w:rPr>
                      <w:rFonts w:ascii="Cambria Math" w:eastAsia="Times New Roman" w:hAnsi="Cambria Math"/>
                      <w:bCs/>
                      <w:i/>
                      <w:iCs/>
                      <w:color w:val="000000" w:themeColor="text1"/>
                    </w:rPr>
                  </m:ctrlPr>
                </m:dPr>
                <m:e>
                  <m:r>
                    <w:rPr>
                      <w:rFonts w:ascii="Cambria Math" w:eastAsia="Times New Roman" w:hAnsi="Cambria Math"/>
                      <w:color w:val="000000" w:themeColor="text1"/>
                    </w:rPr>
                    <m:t>1.14</m:t>
                  </m:r>
                </m:e>
              </m:d>
            </m:e>
          </m:eqArr>
        </m:oMath>
      </m:oMathPara>
    </w:p>
    <w:p w:rsidR="00F3259C" w:rsidRPr="00AE3C73" w:rsidRDefault="00F3259C" w:rsidP="00F3259C">
      <w:pPr>
        <w:jc w:val="both"/>
        <w:rPr>
          <w:rFonts w:eastAsia="Times New Roman"/>
          <w:b/>
          <w:i/>
          <w:iCs/>
          <w:color w:val="FF0000"/>
        </w:rPr>
      </w:pPr>
      <w:r>
        <w:rPr>
          <w:rFonts w:eastAsia="Times New Roman"/>
          <w:b/>
          <w:i/>
          <w:noProof/>
          <w:color w:val="FF0000"/>
        </w:rPr>
        <mc:AlternateContent>
          <mc:Choice Requires="wpg">
            <w:drawing>
              <wp:anchor distT="0" distB="0" distL="114300" distR="114300" simplePos="0" relativeHeight="251659264" behindDoc="0" locked="0" layoutInCell="1" allowOverlap="1" wp14:anchorId="41C5906C" wp14:editId="53424F08">
                <wp:simplePos x="0" y="0"/>
                <wp:positionH relativeFrom="column">
                  <wp:posOffset>2188308</wp:posOffset>
                </wp:positionH>
                <wp:positionV relativeFrom="paragraph">
                  <wp:posOffset>-1023474</wp:posOffset>
                </wp:positionV>
                <wp:extent cx="2459417" cy="976923"/>
                <wp:effectExtent l="0" t="0" r="4445" b="13970"/>
                <wp:wrapNone/>
                <wp:docPr id="43" name="Group 43"/>
                <wp:cNvGraphicFramePr/>
                <a:graphic xmlns:a="http://schemas.openxmlformats.org/drawingml/2006/main">
                  <a:graphicData uri="http://schemas.microsoft.com/office/word/2010/wordprocessingGroup">
                    <wpg:wgp>
                      <wpg:cNvGrpSpPr/>
                      <wpg:grpSpPr>
                        <a:xfrm>
                          <a:off x="0" y="0"/>
                          <a:ext cx="2459417" cy="976923"/>
                          <a:chOff x="0" y="0"/>
                          <a:chExt cx="2459417" cy="976923"/>
                        </a:xfrm>
                      </wpg:grpSpPr>
                      <wpg:grpSp>
                        <wpg:cNvPr id="44" name="Group 44"/>
                        <wpg:cNvGrpSpPr/>
                        <wpg:grpSpPr>
                          <a:xfrm>
                            <a:off x="0" y="0"/>
                            <a:ext cx="1975945" cy="976923"/>
                            <a:chOff x="0" y="0"/>
                            <a:chExt cx="1975945" cy="976923"/>
                          </a:xfrm>
                        </wpg:grpSpPr>
                        <wpg:grpSp>
                          <wpg:cNvPr id="45" name="Group 45"/>
                          <wpg:cNvGrpSpPr/>
                          <wpg:grpSpPr>
                            <a:xfrm>
                              <a:off x="0" y="0"/>
                              <a:ext cx="1679575" cy="976923"/>
                              <a:chOff x="0" y="0"/>
                              <a:chExt cx="1679575" cy="976923"/>
                            </a:xfrm>
                          </wpg:grpSpPr>
                          <wps:wsp>
                            <wps:cNvPr id="46" name="Straight Connector 46"/>
                            <wps:cNvCnPr/>
                            <wps:spPr>
                              <a:xfrm flipV="1">
                                <a:off x="992554" y="62523"/>
                                <a:ext cx="0" cy="91440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64" name="Straight Connector 64"/>
                            <wps:cNvCnPr/>
                            <wps:spPr>
                              <a:xfrm flipV="1">
                                <a:off x="0" y="617416"/>
                                <a:ext cx="1679575" cy="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66" name="Text Box 66"/>
                            <wps:cNvSpPr txBox="1"/>
                            <wps:spPr>
                              <a:xfrm>
                                <a:off x="148493" y="0"/>
                                <a:ext cx="593969" cy="554892"/>
                              </a:xfrm>
                              <a:prstGeom prst="rect">
                                <a:avLst/>
                              </a:prstGeom>
                              <a:solidFill>
                                <a:schemeClr val="lt1"/>
                              </a:solidFill>
                              <a:ln w="6350">
                                <a:noFill/>
                              </a:ln>
                            </wps:spPr>
                            <wps:txbx>
                              <w:txbxContent>
                                <w:p w:rsidR="00F3259C" w:rsidRPr="00AE3C73" w:rsidRDefault="00F3259C" w:rsidP="00F3259C">
                                  <w:pPr>
                                    <w:jc w:val="center"/>
                                    <w:rPr>
                                      <w:b/>
                                      <w:bCs/>
                                      <w:i/>
                                      <w:iCs/>
                                      <w:sz w:val="72"/>
                                      <w:szCs w:val="72"/>
                                    </w:rPr>
                                  </w:pPr>
                                  <w:r w:rsidRPr="00AE3C73">
                                    <w:rPr>
                                      <w:b/>
                                      <w:bCs/>
                                      <w:i/>
                                      <w:iCs/>
                                      <w:sz w:val="72"/>
                                      <w:szCs w:val="72"/>
                                    </w:rPr>
                                    <w:t>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74" name="Straight Connector 74"/>
                          <wps:cNvCnPr/>
                          <wps:spPr>
                            <a:xfrm flipH="1" flipV="1">
                              <a:off x="1796142" y="620486"/>
                              <a:ext cx="179803" cy="0"/>
                            </a:xfrm>
                            <a:prstGeom prst="line">
                              <a:avLst/>
                            </a:prstGeom>
                            <a:ln w="12700"/>
                          </wps:spPr>
                          <wps:style>
                            <a:lnRef idx="1">
                              <a:schemeClr val="dk1"/>
                            </a:lnRef>
                            <a:fillRef idx="0">
                              <a:schemeClr val="dk1"/>
                            </a:fillRef>
                            <a:effectRef idx="0">
                              <a:schemeClr val="dk1"/>
                            </a:effectRef>
                            <a:fontRef idx="minor">
                              <a:schemeClr val="tx1"/>
                            </a:fontRef>
                          </wps:style>
                          <wps:bodyPr/>
                        </wps:wsp>
                      </wpg:grpSp>
                      <wps:wsp>
                        <wps:cNvPr id="82" name="Straight Connector 82"/>
                        <wps:cNvCnPr/>
                        <wps:spPr>
                          <a:xfrm flipH="1">
                            <a:off x="2264228" y="620486"/>
                            <a:ext cx="195189" cy="0"/>
                          </a:xfrm>
                          <a:prstGeom prst="line">
                            <a:avLst/>
                          </a:prstGeom>
                          <a:ln w="12700"/>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41C5906C" id="Group 43" o:spid="_x0000_s1026" style="position:absolute;left:0;text-align:left;margin-left:172.3pt;margin-top:-80.6pt;width:193.65pt;height:76.9pt;z-index:251659264" coordsize="24594,97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">
                <v:group id="Group 44" o:spid="_x0000_s1027" style="position:absolute;width:19759;height:9769" coordsize="19759,9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group id="Group 45" o:spid="_x0000_s1028" style="position:absolute;width:16795;height:9769" coordsize="16795,9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line id="Straight Connector 46" o:spid="_x0000_s1029" style="position:absolute;flip:y;visibility:visible;mso-wrap-style:square" from="9925,625" to="9925,97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" strokecolor="black [3200]" strokeweight="1pt">
                      <v:stroke joinstyle="miter"/>
                    </v:line>
                    <v:line id="Straight Connector 64" o:spid="_x0000_s1030" style="position:absolute;flip:y;visibility:visible;mso-wrap-style:square" from="0,6174" to="16795,61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" strokecolor="black [3200]" strokeweight="1pt">
                      <v:stroke joinstyle="miter"/>
                    </v:line>
                    <v:shapetype id="_x0000_t202" coordsize="21600,21600" o:spt="202" path="m,l,21600r21600,l21600,xe">
                      <v:stroke joinstyle="miter"/>
                      <v:path gradientshapeok="t" o:connecttype="rect"/>
                    </v:shapetype>
                    <v:shape id="Text Box 66" o:spid="_x0000_s1031" type="#_x0000_t202" style="position:absolute;left:1484;width:5940;height:5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" fillcolor="white [3201]" stroked="f" strokeweight=".5pt">
                      <v:textbox>
                        <w:txbxContent>
                          <w:p w:rsidR="00F3259C" w:rsidRPr="00AE3C73" w:rsidRDefault="00F3259C" w:rsidP="00F3259C">
                            <w:pPr>
                              <w:jc w:val="center"/>
                              <w:rPr>
                                <w:b/>
                                <w:bCs/>
                                <w:i/>
                                <w:iCs/>
                                <w:sz w:val="72"/>
                                <w:szCs w:val="72"/>
                              </w:rPr>
                            </w:pPr>
                            <w:r w:rsidRPr="00AE3C73">
                              <w:rPr>
                                <w:b/>
                                <w:bCs/>
                                <w:i/>
                                <w:iCs/>
                                <w:sz w:val="72"/>
                                <w:szCs w:val="72"/>
                              </w:rPr>
                              <w:t>G</w:t>
                            </w:r>
                          </w:p>
                        </w:txbxContent>
                      </v:textbox>
                    </v:shape>
                  </v:group>
                  <v:line id="Straight Connector 74" o:spid="_x0000_s1032" style="position:absolute;flip:x y;visibility:visible;mso-wrap-style:square" from="17961,6204" to="19759,62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" strokecolor="black [3200]" strokeweight="1pt">
                    <v:stroke joinstyle="miter"/>
                  </v:line>
                </v:group>
                <v:line id="Straight Connector 82" o:spid="_x0000_s1033" style="position:absolute;flip:x;visibility:visible;mso-wrap-style:square" from="22642,6204" to="24594,62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" strokecolor="black [3200]" strokeweight="1pt">
                  <v:stroke joinstyle="miter"/>
                </v:line>
              </v:group>
            </w:pict>
          </mc:Fallback>
        </mc:AlternateContent>
      </w:r>
    </w:p>
    <w:p w:rsidR="00F3259C" w:rsidRDefault="00F3259C" w:rsidP="00F3259C">
      <w:pPr>
        <w:jc w:val="both"/>
        <w:rPr>
          <w:rFonts w:eastAsia="Times New Roman"/>
        </w:rPr>
      </w:pPr>
    </w:p>
    <w:p w:rsidR="00F3259C" w:rsidRDefault="00F3259C" w:rsidP="00F3259C">
      <w:pPr>
        <w:jc w:val="both"/>
        <w:rPr>
          <w:rFonts w:eastAsia="Times New Roman"/>
          <w:b/>
          <w:color w:val="FF0000"/>
        </w:rPr>
      </w:pPr>
      <w:r>
        <w:rPr>
          <w:rFonts w:eastAsia="Times New Roman"/>
          <w:b/>
          <w:color w:val="FF0000"/>
        </w:rPr>
        <w:t xml:space="preserve">                            </w:t>
      </w:r>
    </w:p>
    <w:p w:rsidR="00F3259C" w:rsidRDefault="00F3259C" w:rsidP="00F3259C">
      <w:pPr>
        <w:jc w:val="both"/>
        <w:rPr>
          <w:lang w:eastAsia="zh-TW"/>
        </w:rPr>
      </w:pPr>
      <w:r>
        <w:rPr>
          <w:rFonts w:eastAsia="Times New Roman"/>
        </w:rPr>
        <w:t xml:space="preserve">Sometimes, a floating voltage source has an impedance in series. Then, it can be transformed into a floating current source using Norton’s equivalent circuit </w:t>
      </w:r>
      <w:r>
        <w:rPr>
          <w:rFonts w:eastAsia="Times New Roman"/>
          <w:b/>
          <w:color w:val="FF0000"/>
        </w:rPr>
        <w:t>(Fig. 1.11)</w:t>
      </w:r>
      <w:r>
        <w:rPr>
          <w:rFonts w:eastAsia="Times New Roman"/>
        </w:rPr>
        <w:t xml:space="preserve">. This allows using simple node analysis of the circuit. </w:t>
      </w:r>
    </w:p>
    <w:p w:rsidR="00F3259C" w:rsidRDefault="00F3259C" w:rsidP="00F3259C">
      <w:pPr>
        <w:rPr>
          <w:lang w:eastAsia="zh-TW"/>
        </w:rPr>
      </w:pPr>
    </w:p>
    <w:p w:rsidR="00F3259C" w:rsidRDefault="00F3259C" w:rsidP="00F3259C">
      <w:pPr>
        <w:jc w:val="center"/>
        <w:rPr>
          <w:lang w:eastAsia="zh-TW"/>
        </w:rPr>
      </w:pPr>
      <w:r>
        <w:rPr>
          <w:noProof/>
        </w:rPr>
        <w:drawing>
          <wp:inline distT="0" distB="0" distL="0" distR="0" wp14:anchorId="31DED0E8" wp14:editId="4C011671">
            <wp:extent cx="3495675" cy="1097183"/>
            <wp:effectExtent l="0" t="0" r="0" b="8255"/>
            <wp:docPr id="9" name="圖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95675" cy="1097183"/>
                    </a:xfrm>
                    <a:prstGeom prst="rect">
                      <a:avLst/>
                    </a:prstGeom>
                    <a:noFill/>
                    <a:ln>
                      <a:noFill/>
                    </a:ln>
                  </pic:spPr>
                </pic:pic>
              </a:graphicData>
            </a:graphic>
          </wp:inline>
        </w:drawing>
      </w:r>
    </w:p>
    <w:p w:rsidR="00F3259C" w:rsidRDefault="00F3259C" w:rsidP="00F3259C">
      <w:pPr>
        <w:pStyle w:val="PlainText"/>
        <w:jc w:val="center"/>
        <w:rPr>
          <w:rFonts w:asciiTheme="minorHAnsi" w:hAnsiTheme="minorHAnsi" w:cstheme="minorHAnsi"/>
          <w:sz w:val="24"/>
          <w:szCs w:val="24"/>
          <w:lang w:eastAsia="zh-TW"/>
        </w:rPr>
      </w:pPr>
      <w:r>
        <w:rPr>
          <w:rFonts w:asciiTheme="minorHAnsi" w:hAnsiTheme="minorHAnsi" w:cstheme="minorHAnsi"/>
          <w:sz w:val="24"/>
          <w:szCs w:val="24"/>
        </w:rPr>
        <w:t>Fig</w:t>
      </w:r>
      <w:r>
        <w:rPr>
          <w:rFonts w:asciiTheme="minorHAnsi" w:hAnsiTheme="minorHAnsi" w:cstheme="minorHAnsi" w:hint="eastAsia"/>
          <w:sz w:val="24"/>
          <w:szCs w:val="24"/>
          <w:lang w:eastAsia="zh-TW"/>
        </w:rPr>
        <w:t>ure</w:t>
      </w:r>
      <w:r>
        <w:rPr>
          <w:rFonts w:asciiTheme="minorHAnsi" w:hAnsiTheme="minorHAnsi" w:cstheme="minorHAnsi"/>
          <w:sz w:val="24"/>
          <w:szCs w:val="24"/>
        </w:rPr>
        <w:t xml:space="preserve"> 1.11:</w:t>
      </w:r>
      <w:r>
        <w:rPr>
          <w:rFonts w:asciiTheme="minorHAnsi" w:hAnsiTheme="minorHAnsi" w:cstheme="minorHAnsi" w:hint="eastAsia"/>
          <w:sz w:val="24"/>
          <w:szCs w:val="24"/>
          <w:lang w:eastAsia="zh-TW"/>
        </w:rPr>
        <w:t xml:space="preserve"> Norton</w:t>
      </w:r>
      <w:r>
        <w:rPr>
          <w:rFonts w:asciiTheme="minorHAnsi" w:hAnsiTheme="minorHAnsi" w:cstheme="minorHAnsi"/>
          <w:sz w:val="24"/>
          <w:szCs w:val="24"/>
          <w:lang w:eastAsia="zh-TW"/>
        </w:rPr>
        <w:t>’</w:t>
      </w:r>
      <w:r>
        <w:rPr>
          <w:rFonts w:asciiTheme="minorHAnsi" w:hAnsiTheme="minorHAnsi" w:cstheme="minorHAnsi" w:hint="eastAsia"/>
          <w:sz w:val="24"/>
          <w:szCs w:val="24"/>
          <w:lang w:eastAsia="zh-TW"/>
        </w:rPr>
        <w:t>s equivalence</w:t>
      </w:r>
    </w:p>
    <w:p w:rsidR="00F3259C" w:rsidRPr="00DA7091" w:rsidRDefault="00F3259C" w:rsidP="00F3259C">
      <w:pPr>
        <w:rPr>
          <w:lang w:eastAsia="zh-TW"/>
        </w:rPr>
      </w:pPr>
    </w:p>
    <w:p w:rsidR="00F3259C" w:rsidRDefault="00F3259C" w:rsidP="00F3259C">
      <w:pPr>
        <w:jc w:val="both"/>
        <w:rPr>
          <w:rFonts w:asciiTheme="minorHAnsi" w:hAnsiTheme="minorHAnsi" w:cstheme="minorHAnsi"/>
        </w:rPr>
      </w:pPr>
      <w:r w:rsidRPr="00041332">
        <w:rPr>
          <w:rFonts w:asciiTheme="minorHAnsi" w:hAnsiTheme="minorHAnsi" w:cstheme="minorHAnsi"/>
          <w:i/>
          <w:u w:val="single"/>
        </w:rPr>
        <w:t>Example:</w:t>
      </w:r>
      <w:r w:rsidRPr="00041332">
        <w:rPr>
          <w:rFonts w:asciiTheme="minorHAnsi" w:hAnsiTheme="minorHAnsi" w:cstheme="minorHAnsi"/>
        </w:rPr>
        <w:t xml:space="preserve"> </w:t>
      </w:r>
      <w:r>
        <w:rPr>
          <w:rFonts w:asciiTheme="minorHAnsi" w:hAnsiTheme="minorHAnsi" w:cstheme="minorHAnsi"/>
          <w:b/>
          <w:color w:val="FF0000"/>
        </w:rPr>
        <w:t>Fig.1.12</w:t>
      </w:r>
      <w:r w:rsidRPr="006B1187">
        <w:rPr>
          <w:rFonts w:asciiTheme="minorHAnsi" w:hAnsiTheme="minorHAnsi" w:cstheme="minorHAnsi"/>
          <w:color w:val="FF0000"/>
        </w:rPr>
        <w:t xml:space="preserve"> </w:t>
      </w:r>
      <w:r w:rsidRPr="00041332">
        <w:rPr>
          <w:rFonts w:asciiTheme="minorHAnsi" w:hAnsiTheme="minorHAnsi" w:cstheme="minorHAnsi"/>
        </w:rPr>
        <w:t>shows</w:t>
      </w:r>
      <w:r>
        <w:rPr>
          <w:rFonts w:asciiTheme="minorHAnsi" w:hAnsiTheme="minorHAnsi" w:cstheme="minorHAnsi"/>
        </w:rPr>
        <w:t xml:space="preserve"> a </w:t>
      </w:r>
      <w:r>
        <w:rPr>
          <w:rFonts w:asciiTheme="minorHAnsi" w:hAnsiTheme="minorHAnsi" w:cstheme="minorHAnsi"/>
          <w:i/>
        </w:rPr>
        <w:t xml:space="preserve">ladder </w:t>
      </w:r>
      <w:r>
        <w:rPr>
          <w:rFonts w:asciiTheme="minorHAnsi" w:hAnsiTheme="minorHAnsi" w:cstheme="minorHAnsi"/>
        </w:rPr>
        <w:t xml:space="preserve">network, built from an alternation of series and shunt branches. Such circuits are used extensively in passive filters. They also play an important role in the design of analog-to-digital and digital-to-analog data converters, as well as in the modeling of </w:t>
      </w:r>
      <w:r>
        <w:rPr>
          <w:rFonts w:asciiTheme="minorHAnsi" w:hAnsiTheme="minorHAnsi" w:cstheme="minorHAnsi"/>
        </w:rPr>
        <w:lastRenderedPageBreak/>
        <w:t>interconnects on an integrated circuit or printed circuit board. We assume that the circuit is linear and time-invariant.</w:t>
      </w:r>
    </w:p>
    <w:p w:rsidR="00F3259C" w:rsidRDefault="00F3259C" w:rsidP="00F3259C">
      <w:pPr>
        <w:jc w:val="both"/>
        <w:rPr>
          <w:rFonts w:asciiTheme="minorHAnsi" w:hAnsiTheme="minorHAnsi" w:cstheme="minorHAnsi"/>
        </w:rPr>
      </w:pPr>
    </w:p>
    <w:p w:rsidR="00F3259C" w:rsidRDefault="00F3259C" w:rsidP="00F3259C">
      <w:pPr>
        <w:jc w:val="center"/>
        <w:rPr>
          <w:rFonts w:asciiTheme="minorHAnsi" w:hAnsiTheme="minorHAnsi" w:cstheme="minorHAnsi"/>
          <w:color w:val="FF0000"/>
        </w:rPr>
      </w:pPr>
      <w:r>
        <w:rPr>
          <w:noProof/>
        </w:rPr>
        <w:drawing>
          <wp:inline distT="0" distB="0" distL="0" distR="0" wp14:anchorId="60C6D5CD" wp14:editId="4704F0C4">
            <wp:extent cx="4781550" cy="190500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0"/>
                    <a:stretch>
                      <a:fillRect/>
                    </a:stretch>
                  </pic:blipFill>
                  <pic:spPr>
                    <a:xfrm>
                      <a:off x="0" y="0"/>
                      <a:ext cx="4781550" cy="1905000"/>
                    </a:xfrm>
                    <a:prstGeom prst="rect">
                      <a:avLst/>
                    </a:prstGeom>
                  </pic:spPr>
                </pic:pic>
              </a:graphicData>
            </a:graphic>
          </wp:inline>
        </w:drawing>
      </w:r>
    </w:p>
    <w:p w:rsidR="00F3259C" w:rsidRPr="00F9425D" w:rsidRDefault="00F3259C" w:rsidP="00F3259C">
      <w:pPr>
        <w:jc w:val="right"/>
        <w:rPr>
          <w:rFonts w:asciiTheme="minorHAnsi" w:hAnsiTheme="minorHAnsi" w:cstheme="minorHAnsi"/>
          <w:color w:val="FF0000"/>
        </w:rPr>
      </w:pPr>
      <w:r>
        <w:rPr>
          <w:rFonts w:asciiTheme="minorHAnsi" w:hAnsiTheme="minorHAnsi" w:cstheme="minorHAnsi"/>
          <w:color w:val="FF0000"/>
        </w:rPr>
        <w:t>Redraw with currents shown in wires and voltages with +/-.</w:t>
      </w:r>
    </w:p>
    <w:p w:rsidR="00F3259C" w:rsidRDefault="00F3259C" w:rsidP="00F3259C">
      <w:pPr>
        <w:jc w:val="both"/>
        <w:rPr>
          <w:rFonts w:asciiTheme="minorHAnsi" w:hAnsiTheme="minorHAnsi" w:cstheme="minorHAnsi"/>
        </w:rPr>
      </w:pPr>
    </w:p>
    <w:p w:rsidR="00F3259C" w:rsidRDefault="00F3259C" w:rsidP="00F3259C">
      <w:pPr>
        <w:jc w:val="center"/>
        <w:rPr>
          <w:rFonts w:asciiTheme="minorHAnsi" w:hAnsiTheme="minorHAnsi" w:cstheme="minorHAnsi"/>
        </w:rPr>
      </w:pPr>
      <w:r>
        <w:rPr>
          <w:rFonts w:asciiTheme="minorHAnsi" w:hAnsiTheme="minorHAnsi" w:cstheme="minorHAnsi"/>
        </w:rPr>
        <w:t>Figure 1.12: Ladder network.</w:t>
      </w:r>
    </w:p>
    <w:p w:rsidR="00F3259C" w:rsidRDefault="00F3259C" w:rsidP="00F3259C">
      <w:pPr>
        <w:jc w:val="both"/>
        <w:rPr>
          <w:rFonts w:asciiTheme="minorHAnsi" w:hAnsiTheme="minorHAnsi" w:cstheme="minorHAnsi"/>
        </w:rPr>
      </w:pPr>
    </w:p>
    <w:p w:rsidR="00F3259C" w:rsidRDefault="00F3259C" w:rsidP="00F3259C">
      <w:pPr>
        <w:jc w:val="both"/>
        <w:rPr>
          <w:rFonts w:asciiTheme="minorHAnsi" w:hAnsiTheme="minorHAnsi" w:cstheme="minorHAnsi"/>
        </w:rPr>
      </w:pPr>
      <w:r>
        <w:rPr>
          <w:rFonts w:asciiTheme="minorHAnsi" w:hAnsiTheme="minorHAnsi" w:cstheme="minorHAnsi"/>
        </w:rPr>
        <w:t>By applying KVL and KCL alternatively starting with the input branch and working forwards, the equations</w:t>
      </w:r>
    </w:p>
    <w:p w:rsidR="00F3259C" w:rsidRDefault="00F3259C" w:rsidP="00F3259C">
      <w:pPr>
        <w:rPr>
          <w:rFonts w:asciiTheme="minorHAnsi" w:hAnsiTheme="minorHAnsi" w:cstheme="minorHAnsi"/>
        </w:rPr>
      </w:pPr>
    </w:p>
    <w:p w:rsidR="00F3259C" w:rsidRPr="00557CAE" w:rsidRDefault="00F3259C" w:rsidP="00F3259C">
      <w:pPr>
        <w:rPr>
          <w:rFonts w:asciiTheme="minorHAnsi" w:hAnsiTheme="minorHAnsi" w:cstheme="minorHAnsi"/>
          <w:i/>
          <w:vertAlign w:val="subscript"/>
        </w:rPr>
      </w:pPr>
      <m:oMathPara>
        <m:oMath>
          <m:eqArr>
            <m:eqArrPr>
              <m:maxDist m:val="1"/>
              <m:ctrlPr>
                <w:rPr>
                  <w:rFonts w:ascii="Cambria Math" w:hAnsi="Cambria Math" w:cstheme="minorHAnsi"/>
                  <w:i/>
                  <w:vertAlign w:val="subscript"/>
                </w:rPr>
              </m:ctrlPr>
            </m:eqArrPr>
            <m:e>
              <m:r>
                <w:rPr>
                  <w:rFonts w:ascii="Cambria Math" w:hAnsi="Cambria Math" w:cstheme="minorHAnsi"/>
                  <w:vertAlign w:val="subscript"/>
                </w:rPr>
                <m:t>E=</m:t>
              </m:r>
              <m:sSub>
                <m:sSubPr>
                  <m:ctrlPr>
                    <w:rPr>
                      <w:rFonts w:ascii="Cambria Math" w:hAnsi="Cambria Math" w:cstheme="minorHAnsi"/>
                      <w:i/>
                      <w:vertAlign w:val="subscript"/>
                    </w:rPr>
                  </m:ctrlPr>
                </m:sSubPr>
                <m:e>
                  <m:r>
                    <w:rPr>
                      <w:rFonts w:ascii="Cambria Math" w:hAnsi="Cambria Math" w:cstheme="minorHAnsi"/>
                      <w:vertAlign w:val="subscript"/>
                    </w:rPr>
                    <m:t>I</m:t>
                  </m:r>
                </m:e>
                <m:sub>
                  <m:r>
                    <w:rPr>
                      <w:rFonts w:ascii="Cambria Math" w:hAnsi="Cambria Math" w:cstheme="minorHAnsi"/>
                      <w:vertAlign w:val="subscript"/>
                    </w:rPr>
                    <m:t>n</m:t>
                  </m:r>
                </m:sub>
              </m:sSub>
              <m:sSub>
                <m:sSubPr>
                  <m:ctrlPr>
                    <w:rPr>
                      <w:rFonts w:ascii="Cambria Math" w:hAnsi="Cambria Math" w:cstheme="minorHAnsi"/>
                      <w:i/>
                      <w:vertAlign w:val="subscript"/>
                    </w:rPr>
                  </m:ctrlPr>
                </m:sSubPr>
                <m:e>
                  <m:r>
                    <w:rPr>
                      <w:rFonts w:ascii="Cambria Math" w:hAnsi="Cambria Math" w:cstheme="minorHAnsi"/>
                      <w:vertAlign w:val="subscript"/>
                    </w:rPr>
                    <m:t>Z</m:t>
                  </m:r>
                </m:e>
                <m:sub>
                  <m:r>
                    <w:rPr>
                      <w:rFonts w:ascii="Cambria Math" w:hAnsi="Cambria Math" w:cstheme="minorHAnsi"/>
                      <w:vertAlign w:val="subscript"/>
                    </w:rPr>
                    <m:t>n</m:t>
                  </m:r>
                </m:sub>
              </m:sSub>
              <m:r>
                <w:rPr>
                  <w:rFonts w:ascii="Cambria Math" w:hAnsi="Cambria Math" w:cstheme="minorHAnsi"/>
                  <w:vertAlign w:val="subscript"/>
                </w:rPr>
                <m:t>+</m:t>
              </m:r>
              <m:sSub>
                <m:sSubPr>
                  <m:ctrlPr>
                    <w:rPr>
                      <w:rFonts w:ascii="Cambria Math" w:hAnsi="Cambria Math" w:cstheme="minorHAnsi"/>
                      <w:i/>
                      <w:vertAlign w:val="subscript"/>
                    </w:rPr>
                  </m:ctrlPr>
                </m:sSubPr>
                <m:e>
                  <m:r>
                    <w:rPr>
                      <w:rFonts w:ascii="Cambria Math" w:hAnsi="Cambria Math" w:cstheme="minorHAnsi"/>
                      <w:vertAlign w:val="subscript"/>
                    </w:rPr>
                    <m:t>V</m:t>
                  </m:r>
                </m:e>
                <m:sub>
                  <m:r>
                    <w:rPr>
                      <w:rFonts w:ascii="Cambria Math" w:hAnsi="Cambria Math" w:cstheme="minorHAnsi"/>
                      <w:vertAlign w:val="subscript"/>
                    </w:rPr>
                    <m:t>n-1</m:t>
                  </m:r>
                </m:sub>
              </m:sSub>
              <m:r>
                <w:rPr>
                  <w:rFonts w:ascii="Cambria Math" w:hAnsi="Cambria Math" w:cstheme="minorHAnsi"/>
                  <w:vertAlign w:val="subscript"/>
                </w:rPr>
                <m:t xml:space="preserve"> #</m:t>
              </m:r>
              <m:d>
                <m:dPr>
                  <m:ctrlPr>
                    <w:rPr>
                      <w:rFonts w:ascii="Cambria Math" w:hAnsi="Cambria Math" w:cstheme="minorHAnsi"/>
                      <w:i/>
                      <w:vertAlign w:val="subscript"/>
                    </w:rPr>
                  </m:ctrlPr>
                </m:dPr>
                <m:e>
                  <m:r>
                    <w:rPr>
                      <w:rFonts w:ascii="Cambria Math" w:hAnsi="Cambria Math" w:cstheme="minorHAnsi"/>
                      <w:vertAlign w:val="subscript"/>
                    </w:rPr>
                    <m:t>1.15</m:t>
                  </m:r>
                </m:e>
              </m:d>
              <m:ctrlPr>
                <w:rPr>
                  <w:rFonts w:ascii="Cambria Math" w:eastAsia="Cambria Math" w:hAnsi="Cambria Math" w:cs="Cambria Math"/>
                  <w:i/>
                  <w:vertAlign w:val="subscript"/>
                </w:rPr>
              </m:ctrlPr>
            </m:e>
            <m:e>
              <m:r>
                <w:rPr>
                  <w:rFonts w:ascii="Cambria Math" w:eastAsia="Cambria Math" w:hAnsi="Cambria Math" w:cs="Cambria Math"/>
                  <w:vertAlign w:val="subscript"/>
                </w:rPr>
                <m:t>0=-</m:t>
              </m:r>
              <m:sSub>
                <m:sSubPr>
                  <m:ctrlPr>
                    <w:rPr>
                      <w:rFonts w:ascii="Cambria Math" w:eastAsia="Cambria Math" w:hAnsi="Cambria Math" w:cs="Cambria Math"/>
                      <w:i/>
                      <w:vertAlign w:val="subscript"/>
                    </w:rPr>
                  </m:ctrlPr>
                </m:sSubPr>
                <m:e>
                  <m:r>
                    <w:rPr>
                      <w:rFonts w:ascii="Cambria Math" w:eastAsia="Cambria Math" w:hAnsi="Cambria Math" w:cs="Cambria Math"/>
                      <w:vertAlign w:val="subscript"/>
                    </w:rPr>
                    <m:t>I</m:t>
                  </m:r>
                </m:e>
                <m:sub>
                  <m:r>
                    <w:rPr>
                      <w:rFonts w:ascii="Cambria Math" w:eastAsia="Cambria Math" w:hAnsi="Cambria Math" w:cs="Cambria Math"/>
                      <w:vertAlign w:val="subscript"/>
                    </w:rPr>
                    <m:t>n</m:t>
                  </m:r>
                </m:sub>
              </m:sSub>
              <m:r>
                <w:rPr>
                  <w:rFonts w:ascii="Cambria Math" w:eastAsia="Cambria Math" w:hAnsi="Cambria Math" w:cs="Cambria Math"/>
                  <w:vertAlign w:val="subscript"/>
                </w:rPr>
                <m:t>+</m:t>
              </m:r>
              <m:sSub>
                <m:sSubPr>
                  <m:ctrlPr>
                    <w:rPr>
                      <w:rFonts w:ascii="Cambria Math" w:eastAsia="Cambria Math" w:hAnsi="Cambria Math" w:cs="Cambria Math"/>
                      <w:i/>
                      <w:vertAlign w:val="subscript"/>
                    </w:rPr>
                  </m:ctrlPr>
                </m:sSubPr>
                <m:e>
                  <m:r>
                    <w:rPr>
                      <w:rFonts w:ascii="Cambria Math" w:eastAsia="Cambria Math" w:hAnsi="Cambria Math" w:cs="Cambria Math"/>
                      <w:vertAlign w:val="subscript"/>
                    </w:rPr>
                    <m:t>V</m:t>
                  </m:r>
                </m:e>
                <m:sub>
                  <m:r>
                    <w:rPr>
                      <w:rFonts w:ascii="Cambria Math" w:eastAsia="Cambria Math" w:hAnsi="Cambria Math" w:cs="Cambria Math"/>
                      <w:vertAlign w:val="subscript"/>
                    </w:rPr>
                    <m:t>n-1</m:t>
                  </m:r>
                </m:sub>
              </m:sSub>
              <m:r>
                <w:rPr>
                  <w:rFonts w:ascii="Cambria Math" w:eastAsia="Cambria Math" w:hAnsi="Cambria Math" w:cs="Cambria Math"/>
                  <w:vertAlign w:val="subscript"/>
                </w:rPr>
                <m:t>Y+</m:t>
              </m:r>
              <m:sSub>
                <m:sSubPr>
                  <m:ctrlPr>
                    <w:rPr>
                      <w:rFonts w:ascii="Cambria Math" w:eastAsia="Cambria Math" w:hAnsi="Cambria Math" w:cs="Cambria Math"/>
                      <w:i/>
                      <w:vertAlign w:val="subscript"/>
                    </w:rPr>
                  </m:ctrlPr>
                </m:sSubPr>
                <m:e>
                  <m:r>
                    <w:rPr>
                      <w:rFonts w:ascii="Cambria Math" w:eastAsia="Cambria Math" w:hAnsi="Cambria Math" w:cs="Cambria Math"/>
                      <w:vertAlign w:val="subscript"/>
                    </w:rPr>
                    <m:t>I</m:t>
                  </m:r>
                </m:e>
                <m:sub>
                  <m:r>
                    <w:rPr>
                      <w:rFonts w:ascii="Cambria Math" w:eastAsia="Cambria Math" w:hAnsi="Cambria Math" w:cs="Cambria Math"/>
                      <w:vertAlign w:val="subscript"/>
                    </w:rPr>
                    <m:t>n-1</m:t>
                  </m:r>
                </m:sub>
              </m:sSub>
              <m:ctrlPr>
                <w:rPr>
                  <w:rFonts w:ascii="Cambria Math" w:eastAsia="Cambria Math" w:hAnsi="Cambria Math" w:cs="Cambria Math"/>
                  <w:i/>
                  <w:vertAlign w:val="subscript"/>
                </w:rPr>
              </m:ctrlPr>
            </m:e>
            <m:e>
              <m:r>
                <w:rPr>
                  <w:rFonts w:ascii="Cambria Math" w:eastAsia="Cambria Math" w:hAnsi="Cambria Math" w:cs="Cambria Math"/>
                  <w:vertAlign w:val="subscript"/>
                </w:rPr>
                <m:t>⋯</m:t>
              </m:r>
              <m:ctrlPr>
                <w:rPr>
                  <w:rFonts w:ascii="Cambria Math" w:eastAsia="Cambria Math" w:hAnsi="Cambria Math" w:cs="Cambria Math"/>
                  <w:i/>
                  <w:vertAlign w:val="subscript"/>
                </w:rPr>
              </m:ctrlPr>
            </m:e>
            <m:e>
              <m:r>
                <w:rPr>
                  <w:rFonts w:ascii="Cambria Math" w:eastAsia="Cambria Math" w:hAnsi="Cambria Math" w:cs="Cambria Math"/>
                  <w:vertAlign w:val="subscript"/>
                </w:rPr>
                <m:t>0=</m:t>
              </m:r>
              <m:sSub>
                <m:sSubPr>
                  <m:ctrlPr>
                    <w:rPr>
                      <w:rFonts w:ascii="Cambria Math" w:eastAsia="Cambria Math" w:hAnsi="Cambria Math" w:cs="Cambria Math"/>
                      <w:i/>
                      <w:vertAlign w:val="subscript"/>
                    </w:rPr>
                  </m:ctrlPr>
                </m:sSubPr>
                <m:e>
                  <m:r>
                    <w:rPr>
                      <w:rFonts w:ascii="Cambria Math" w:eastAsia="Cambria Math" w:hAnsi="Cambria Math" w:cs="Cambria Math"/>
                      <w:vertAlign w:val="subscript"/>
                    </w:rPr>
                    <m:t>-I</m:t>
                  </m:r>
                </m:e>
                <m:sub>
                  <m:r>
                    <w:rPr>
                      <w:rFonts w:ascii="Cambria Math" w:eastAsia="Cambria Math" w:hAnsi="Cambria Math" w:cs="Cambria Math"/>
                      <w:vertAlign w:val="subscript"/>
                    </w:rPr>
                    <m:t>2</m:t>
                  </m:r>
                </m:sub>
              </m:sSub>
              <m:r>
                <w:rPr>
                  <w:rFonts w:ascii="Cambria Math" w:eastAsia="Cambria Math" w:hAnsi="Cambria Math" w:cs="Cambria Math"/>
                  <w:vertAlign w:val="subscript"/>
                </w:rPr>
                <m:t>+</m:t>
              </m:r>
              <m:sSub>
                <m:sSubPr>
                  <m:ctrlPr>
                    <w:rPr>
                      <w:rFonts w:ascii="Cambria Math" w:eastAsia="Cambria Math" w:hAnsi="Cambria Math" w:cs="Cambria Math"/>
                      <w:i/>
                      <w:vertAlign w:val="subscript"/>
                    </w:rPr>
                  </m:ctrlPr>
                </m:sSubPr>
                <m:e>
                  <m:r>
                    <w:rPr>
                      <w:rFonts w:ascii="Cambria Math" w:eastAsia="Cambria Math" w:hAnsi="Cambria Math" w:cs="Cambria Math"/>
                      <w:vertAlign w:val="subscript"/>
                    </w:rPr>
                    <m:t>V</m:t>
                  </m:r>
                </m:e>
                <m:sub>
                  <m:r>
                    <w:rPr>
                      <w:rFonts w:ascii="Cambria Math" w:eastAsia="Cambria Math" w:hAnsi="Cambria Math" w:cs="Cambria Math"/>
                      <w:vertAlign w:val="subscript"/>
                    </w:rPr>
                    <m:t>1</m:t>
                  </m:r>
                </m:sub>
              </m:sSub>
              <m:sSub>
                <m:sSubPr>
                  <m:ctrlPr>
                    <w:rPr>
                      <w:rFonts w:ascii="Cambria Math" w:eastAsia="Cambria Math" w:hAnsi="Cambria Math" w:cs="Cambria Math"/>
                      <w:i/>
                      <w:vertAlign w:val="subscript"/>
                    </w:rPr>
                  </m:ctrlPr>
                </m:sSubPr>
                <m:e>
                  <m:r>
                    <w:rPr>
                      <w:rFonts w:ascii="Cambria Math" w:eastAsia="Cambria Math" w:hAnsi="Cambria Math" w:cs="Cambria Math"/>
                      <w:vertAlign w:val="subscript"/>
                    </w:rPr>
                    <m:t>I</m:t>
                  </m:r>
                </m:e>
                <m:sub>
                  <m:r>
                    <w:rPr>
                      <w:rFonts w:ascii="Cambria Math" w:eastAsia="Cambria Math" w:hAnsi="Cambria Math" w:cs="Cambria Math"/>
                      <w:vertAlign w:val="subscript"/>
                    </w:rPr>
                    <m:t>1</m:t>
                  </m:r>
                </m:sub>
              </m:sSub>
            </m:e>
          </m:eqArr>
        </m:oMath>
      </m:oMathPara>
    </w:p>
    <w:p w:rsidR="00F3259C" w:rsidRDefault="00F3259C" w:rsidP="00F3259C">
      <w:pPr>
        <w:rPr>
          <w:rFonts w:eastAsia="Times New Roman"/>
          <w:i/>
          <w:vertAlign w:val="subscript"/>
        </w:rPr>
      </w:pPr>
    </w:p>
    <w:p w:rsidR="00F3259C" w:rsidRDefault="00F3259C" w:rsidP="00F3259C">
      <w:pPr>
        <w:rPr>
          <w:rFonts w:eastAsia="Times New Roman"/>
          <w:i/>
          <w:vertAlign w:val="subscript"/>
        </w:rPr>
      </w:pPr>
    </w:p>
    <w:p w:rsidR="00F3259C" w:rsidRDefault="00F3259C" w:rsidP="00F3259C">
      <w:pPr>
        <w:jc w:val="both"/>
        <w:rPr>
          <w:rFonts w:eastAsia="Times New Roman"/>
          <w:i/>
        </w:rPr>
      </w:pPr>
      <w:r>
        <w:rPr>
          <w:rFonts w:eastAsia="Times New Roman"/>
        </w:rPr>
        <w:t xml:space="preserve">result. This is a set of </w:t>
      </w:r>
      <w:r>
        <w:rPr>
          <w:rFonts w:eastAsia="Times New Roman"/>
          <w:i/>
        </w:rPr>
        <w:t>n</w:t>
      </w:r>
      <w:r>
        <w:rPr>
          <w:rFonts w:eastAsia="Times New Roman"/>
        </w:rPr>
        <w:t xml:space="preserve"> linear equations in the </w:t>
      </w:r>
      <w:r>
        <w:rPr>
          <w:rFonts w:eastAsia="Times New Roman"/>
          <w:i/>
        </w:rPr>
        <w:t xml:space="preserve">n </w:t>
      </w:r>
      <w:r>
        <w:rPr>
          <w:rFonts w:eastAsia="Times New Roman"/>
        </w:rPr>
        <w:t xml:space="preserve">unknowns </w:t>
      </w:r>
      <m:oMath>
        <m:sSub>
          <m:sSubPr>
            <m:ctrlPr>
              <w:rPr>
                <w:rFonts w:ascii="Cambria Math" w:eastAsia="Times New Roman" w:hAnsi="Cambria Math"/>
                <w:i/>
              </w:rPr>
            </m:ctrlPr>
          </m:sSubPr>
          <m:e>
            <m:r>
              <w:rPr>
                <w:rFonts w:ascii="Cambria Math" w:eastAsia="Times New Roman" w:hAnsi="Cambria Math"/>
              </w:rPr>
              <m:t>V</m:t>
            </m:r>
          </m:e>
          <m:sub>
            <m:r>
              <w:rPr>
                <w:rFonts w:ascii="Cambria Math" w:eastAsia="Times New Roman" w:hAnsi="Cambria Math"/>
              </w:rPr>
              <m:t>1</m:t>
            </m:r>
          </m:sub>
        </m:sSub>
        <m:r>
          <w:rPr>
            <w:rFonts w:ascii="Cambria Math" w:eastAsia="Times New Roman" w:hAnsi="Cambria Math"/>
          </w:rPr>
          <m:t>,</m:t>
        </m:r>
        <m:sSub>
          <m:sSubPr>
            <m:ctrlPr>
              <w:rPr>
                <w:rFonts w:ascii="Cambria Math" w:eastAsia="Times New Roman" w:hAnsi="Cambria Math"/>
                <w:i/>
              </w:rPr>
            </m:ctrlPr>
          </m:sSubPr>
          <m:e>
            <m:r>
              <w:rPr>
                <w:rFonts w:ascii="Cambria Math" w:eastAsia="Times New Roman" w:hAnsi="Cambria Math"/>
              </w:rPr>
              <m:t>I</m:t>
            </m:r>
          </m:e>
          <m:sub>
            <m:r>
              <w:rPr>
                <w:rFonts w:ascii="Cambria Math" w:eastAsia="Times New Roman" w:hAnsi="Cambria Math"/>
              </w:rPr>
              <m:t>2</m:t>
            </m:r>
          </m:sub>
        </m:sSub>
        <m:r>
          <w:rPr>
            <w:rFonts w:ascii="Cambria Math" w:eastAsia="Times New Roman" w:hAnsi="Cambria Math"/>
          </w:rPr>
          <m:t>,</m:t>
        </m:r>
        <m:sSub>
          <m:sSubPr>
            <m:ctrlPr>
              <w:rPr>
                <w:rFonts w:ascii="Cambria Math" w:eastAsia="Times New Roman" w:hAnsi="Cambria Math"/>
                <w:i/>
              </w:rPr>
            </m:ctrlPr>
          </m:sSubPr>
          <m:e>
            <m:r>
              <w:rPr>
                <w:rFonts w:ascii="Cambria Math" w:eastAsia="Times New Roman" w:hAnsi="Cambria Math"/>
              </w:rPr>
              <m:t>V</m:t>
            </m:r>
          </m:e>
          <m:sub>
            <m:r>
              <w:rPr>
                <w:rFonts w:ascii="Cambria Math" w:eastAsia="Times New Roman" w:hAnsi="Cambria Math"/>
              </w:rPr>
              <m:t>3</m:t>
            </m:r>
          </m:sub>
        </m:sSub>
        <m:r>
          <w:rPr>
            <w:rFonts w:ascii="Cambria Math" w:eastAsia="Times New Roman" w:hAnsi="Cambria Math"/>
          </w:rPr>
          <m:t>,</m:t>
        </m:r>
        <m:sSub>
          <m:sSubPr>
            <m:ctrlPr>
              <w:rPr>
                <w:rFonts w:ascii="Cambria Math" w:eastAsia="Times New Roman" w:hAnsi="Cambria Math"/>
                <w:i/>
              </w:rPr>
            </m:ctrlPr>
          </m:sSubPr>
          <m:e>
            <m:r>
              <w:rPr>
                <w:rFonts w:ascii="Cambria Math" w:eastAsia="Times New Roman" w:hAnsi="Cambria Math"/>
              </w:rPr>
              <m:t>I</m:t>
            </m:r>
          </m:e>
          <m:sub>
            <m:r>
              <w:rPr>
                <w:rFonts w:ascii="Cambria Math" w:eastAsia="Times New Roman" w:hAnsi="Cambria Math"/>
              </w:rPr>
              <m:t>4</m:t>
            </m:r>
          </m:sub>
        </m:sSub>
        <m:r>
          <w:rPr>
            <w:rFonts w:ascii="Cambria Math" w:eastAsia="Times New Roman" w:hAnsi="Cambria Math"/>
          </w:rPr>
          <m:t>,⋯,</m:t>
        </m:r>
        <m:sSub>
          <m:sSubPr>
            <m:ctrlPr>
              <w:rPr>
                <w:rFonts w:ascii="Cambria Math" w:eastAsia="Times New Roman" w:hAnsi="Cambria Math"/>
                <w:i/>
              </w:rPr>
            </m:ctrlPr>
          </m:sSubPr>
          <m:e>
            <m:r>
              <w:rPr>
                <w:rFonts w:ascii="Cambria Math" w:eastAsia="Times New Roman" w:hAnsi="Cambria Math"/>
              </w:rPr>
              <m:t>V</m:t>
            </m:r>
          </m:e>
          <m:sub>
            <m:r>
              <w:rPr>
                <w:rFonts w:ascii="Cambria Math" w:eastAsia="Times New Roman" w:hAnsi="Cambria Math"/>
              </w:rPr>
              <m:t>n-1</m:t>
            </m:r>
          </m:sub>
        </m:sSub>
        <m:r>
          <w:rPr>
            <w:rFonts w:ascii="Cambria Math" w:eastAsia="Times New Roman" w:hAnsi="Cambria Math"/>
          </w:rPr>
          <m:t>,</m:t>
        </m:r>
        <m:sSub>
          <m:sSubPr>
            <m:ctrlPr>
              <w:rPr>
                <w:rFonts w:ascii="Cambria Math" w:eastAsia="Times New Roman" w:hAnsi="Cambria Math"/>
                <w:i/>
              </w:rPr>
            </m:ctrlPr>
          </m:sSubPr>
          <m:e>
            <m:r>
              <w:rPr>
                <w:rFonts w:ascii="Cambria Math" w:eastAsia="Times New Roman" w:hAnsi="Cambria Math"/>
              </w:rPr>
              <m:t>I</m:t>
            </m:r>
          </m:e>
          <m:sub>
            <m:r>
              <w:rPr>
                <w:rFonts w:ascii="Cambria Math" w:eastAsia="Times New Roman" w:hAnsi="Cambria Math"/>
              </w:rPr>
              <m:t>n</m:t>
            </m:r>
          </m:sub>
        </m:sSub>
      </m:oMath>
      <w:r>
        <w:rPr>
          <w:rFonts w:eastAsia="Times New Roman"/>
        </w:rPr>
        <w:t xml:space="preserve">. The coefficient matrix has a special </w:t>
      </w:r>
      <w:r>
        <w:rPr>
          <w:rFonts w:eastAsia="Times New Roman"/>
          <w:i/>
        </w:rPr>
        <w:t xml:space="preserve">tridiagonal </w:t>
      </w:r>
      <w:r>
        <w:rPr>
          <w:rFonts w:eastAsia="Times New Roman"/>
        </w:rPr>
        <w:t xml:space="preserve">form, which allows a simple iterative algorithm for finding all unknowns [T.R. </w:t>
      </w:r>
      <w:proofErr w:type="spellStart"/>
      <w:r>
        <w:rPr>
          <w:rFonts w:eastAsia="Times New Roman"/>
        </w:rPr>
        <w:t>Bashkow</w:t>
      </w:r>
      <w:proofErr w:type="spellEnd"/>
      <w:r>
        <w:rPr>
          <w:rFonts w:eastAsia="Times New Roman"/>
        </w:rPr>
        <w:t xml:space="preserve">, IRE Trans on Circuit Theory, June 1961]. From these, the remaining variables can be found from the branch relations. The solution process has a simple physical interpretation. Assume that the </w:t>
      </w:r>
      <w:r w:rsidRPr="002B4F50">
        <w:rPr>
          <w:rFonts w:eastAsia="Times New Roman"/>
          <w:i/>
        </w:rPr>
        <w:t>output</w:t>
      </w:r>
      <w:r>
        <w:rPr>
          <w:rFonts w:eastAsia="Times New Roman"/>
        </w:rPr>
        <w:t xml:space="preserve"> voltage </w:t>
      </w:r>
      <w:r>
        <w:rPr>
          <w:rFonts w:eastAsia="Times New Roman"/>
          <w:i/>
        </w:rPr>
        <w:t>V</w:t>
      </w:r>
      <w:r>
        <w:rPr>
          <w:rFonts w:eastAsia="Times New Roman"/>
          <w:i/>
          <w:vertAlign w:val="subscript"/>
        </w:rPr>
        <w:t xml:space="preserve">1 </w:t>
      </w:r>
      <w:r>
        <w:rPr>
          <w:rFonts w:eastAsia="Times New Roman"/>
        </w:rPr>
        <w:t>is known, and is equal to 1 volt, and that we need to find the</w:t>
      </w:r>
      <w:r w:rsidRPr="00550AA7">
        <w:rPr>
          <w:rFonts w:eastAsia="Times New Roman"/>
          <w:i/>
        </w:rPr>
        <w:t xml:space="preserve"> input</w:t>
      </w:r>
      <w:r>
        <w:rPr>
          <w:rFonts w:eastAsia="Times New Roman"/>
        </w:rPr>
        <w:t xml:space="preserve"> voltage </w:t>
      </w:r>
      <w:r w:rsidRPr="00550AA7">
        <w:rPr>
          <w:rFonts w:eastAsia="Times New Roman"/>
          <w:i/>
        </w:rPr>
        <w:t>E</w:t>
      </w:r>
      <w:r>
        <w:rPr>
          <w:rFonts w:eastAsia="Times New Roman"/>
          <w:i/>
          <w:vertAlign w:val="subscript"/>
        </w:rPr>
        <w:t>1</w:t>
      </w:r>
      <w:r>
        <w:rPr>
          <w:rFonts w:eastAsia="Times New Roman"/>
          <w:i/>
        </w:rPr>
        <w:t xml:space="preserve"> </w:t>
      </w:r>
      <w:r>
        <w:rPr>
          <w:rFonts w:eastAsia="Times New Roman"/>
        </w:rPr>
        <w:t xml:space="preserve">for this output voltage. Then, starting with the </w:t>
      </w:r>
      <w:r w:rsidRPr="00124A2B">
        <w:rPr>
          <w:rFonts w:eastAsia="Times New Roman"/>
        </w:rPr>
        <w:t>output</w:t>
      </w:r>
      <w:r>
        <w:rPr>
          <w:rFonts w:eastAsia="Times New Roman"/>
        </w:rPr>
        <w:t xml:space="preserve"> branch, and working </w:t>
      </w:r>
      <w:r w:rsidRPr="00C668E5">
        <w:rPr>
          <w:rFonts w:eastAsia="Times New Roman"/>
          <w:i/>
        </w:rPr>
        <w:t>backwards</w:t>
      </w:r>
      <w:r>
        <w:rPr>
          <w:rFonts w:eastAsia="Times New Roman"/>
        </w:rPr>
        <w:t xml:space="preserve">, we can find all unknowns one at a time. Thus, </w:t>
      </w:r>
      <m:oMath>
        <m:sSub>
          <m:sSubPr>
            <m:ctrlPr>
              <w:rPr>
                <w:rFonts w:ascii="Cambria Math" w:eastAsia="Times New Roman" w:hAnsi="Cambria Math"/>
                <w:i/>
              </w:rPr>
            </m:ctrlPr>
          </m:sSubPr>
          <m:e>
            <m:r>
              <w:rPr>
                <w:rFonts w:ascii="Cambria Math" w:eastAsia="Times New Roman" w:hAnsi="Cambria Math"/>
              </w:rPr>
              <m:t>I</m:t>
            </m:r>
          </m:e>
          <m:sub>
            <m:r>
              <w:rPr>
                <w:rFonts w:ascii="Cambria Math" w:eastAsia="Times New Roman" w:hAnsi="Cambria Math"/>
              </w:rPr>
              <m:t>2</m:t>
            </m:r>
          </m:sub>
        </m:sSub>
        <m:r>
          <w:rPr>
            <w:rFonts w:ascii="Cambria Math" w:eastAsia="Times New Roman" w:hAnsi="Cambria Math"/>
          </w:rPr>
          <m:t>=</m:t>
        </m:r>
        <m:sSub>
          <m:sSubPr>
            <m:ctrlPr>
              <w:rPr>
                <w:rFonts w:ascii="Cambria Math" w:eastAsia="Times New Roman" w:hAnsi="Cambria Math"/>
                <w:i/>
              </w:rPr>
            </m:ctrlPr>
          </m:sSubPr>
          <m:e>
            <m:r>
              <w:rPr>
                <w:rFonts w:ascii="Cambria Math" w:eastAsia="Times New Roman" w:hAnsi="Cambria Math"/>
              </w:rPr>
              <m:t>Y</m:t>
            </m:r>
          </m:e>
          <m:sub>
            <m:r>
              <w:rPr>
                <w:rFonts w:ascii="Cambria Math" w:eastAsia="Times New Roman" w:hAnsi="Cambria Math"/>
              </w:rPr>
              <m:t>1</m:t>
            </m:r>
          </m:sub>
        </m:sSub>
      </m:oMath>
      <w:r>
        <w:rPr>
          <w:rFonts w:eastAsia="Times New Roman"/>
          <w:i/>
        </w:rPr>
        <w:t>I</w:t>
      </w:r>
      <w:r>
        <w:rPr>
          <w:rFonts w:eastAsia="Times New Roman"/>
          <w:i/>
          <w:vertAlign w:val="subscript"/>
        </w:rPr>
        <w:t>2</w:t>
      </w:r>
      <w:r>
        <w:rPr>
          <w:rFonts w:eastAsia="Times New Roman"/>
          <w:iCs/>
        </w:rPr>
        <w:t xml:space="preserve">. </w:t>
      </w:r>
      <w:r>
        <w:rPr>
          <w:rFonts w:eastAsia="Times New Roman"/>
        </w:rPr>
        <w:t>Next, we find</w:t>
      </w:r>
      <w:r>
        <w:rPr>
          <w:rFonts w:eastAsia="Times New Roman"/>
          <w:i/>
        </w:rPr>
        <w:t xml:space="preserve"> </w:t>
      </w:r>
      <m:oMath>
        <m:sSub>
          <m:sSubPr>
            <m:ctrlPr>
              <w:rPr>
                <w:rFonts w:ascii="Cambria Math" w:eastAsia="Times New Roman" w:hAnsi="Cambria Math"/>
                <w:i/>
              </w:rPr>
            </m:ctrlPr>
          </m:sSubPr>
          <m:e>
            <m:r>
              <w:rPr>
                <w:rFonts w:ascii="Cambria Math" w:eastAsia="Times New Roman" w:hAnsi="Cambria Math"/>
              </w:rPr>
              <m:t>V</m:t>
            </m:r>
          </m:e>
          <m:sub>
            <m:r>
              <w:rPr>
                <w:rFonts w:ascii="Cambria Math" w:eastAsia="Times New Roman" w:hAnsi="Cambria Math"/>
              </w:rPr>
              <m:t>3</m:t>
            </m:r>
          </m:sub>
        </m:sSub>
        <m:r>
          <w:rPr>
            <w:rFonts w:ascii="Cambria Math" w:eastAsia="Times New Roman" w:hAnsi="Cambria Math"/>
          </w:rPr>
          <m:t>=</m:t>
        </m:r>
        <m:sSub>
          <m:sSubPr>
            <m:ctrlPr>
              <w:rPr>
                <w:rFonts w:ascii="Cambria Math" w:eastAsia="Times New Roman" w:hAnsi="Cambria Math"/>
                <w:i/>
              </w:rPr>
            </m:ctrlPr>
          </m:sSubPr>
          <m:e>
            <m:r>
              <w:rPr>
                <w:rFonts w:ascii="Cambria Math" w:eastAsia="Times New Roman" w:hAnsi="Cambria Math"/>
              </w:rPr>
              <m:t>I</m:t>
            </m:r>
          </m:e>
          <m:sub>
            <m:r>
              <w:rPr>
                <w:rFonts w:ascii="Cambria Math" w:eastAsia="Times New Roman" w:hAnsi="Cambria Math"/>
              </w:rPr>
              <m:t>2</m:t>
            </m:r>
          </m:sub>
        </m:sSub>
        <m:sSub>
          <m:sSubPr>
            <m:ctrlPr>
              <w:rPr>
                <w:rFonts w:ascii="Cambria Math" w:eastAsia="Times New Roman" w:hAnsi="Cambria Math"/>
                <w:i/>
              </w:rPr>
            </m:ctrlPr>
          </m:sSubPr>
          <m:e>
            <m:r>
              <w:rPr>
                <w:rFonts w:ascii="Cambria Math" w:eastAsia="Times New Roman" w:hAnsi="Cambria Math"/>
              </w:rPr>
              <m:t>Z</m:t>
            </m:r>
          </m:e>
          <m:sub>
            <m:r>
              <w:rPr>
                <w:rFonts w:ascii="Cambria Math" w:eastAsia="Times New Roman" w:hAnsi="Cambria Math"/>
              </w:rPr>
              <m:t>2</m:t>
            </m:r>
          </m:sub>
        </m:sSub>
        <m:r>
          <w:rPr>
            <w:rFonts w:ascii="Cambria Math" w:eastAsia="Times New Roman" w:hAnsi="Cambria Math"/>
          </w:rPr>
          <m:t>+1</m:t>
        </m:r>
      </m:oMath>
      <w:r>
        <w:rPr>
          <w:rFonts w:eastAsia="Times New Roman"/>
          <w:i/>
        </w:rPr>
        <w:t xml:space="preserve">. </w:t>
      </w:r>
      <w:r>
        <w:rPr>
          <w:rFonts w:eastAsia="Times New Roman"/>
        </w:rPr>
        <w:t xml:space="preserve">Then, </w:t>
      </w:r>
      <m:oMath>
        <m:sSub>
          <m:sSubPr>
            <m:ctrlPr>
              <w:rPr>
                <w:rFonts w:ascii="Cambria Math" w:eastAsia="Times New Roman" w:hAnsi="Cambria Math"/>
                <w:i/>
              </w:rPr>
            </m:ctrlPr>
          </m:sSubPr>
          <m:e>
            <m:r>
              <w:rPr>
                <w:rFonts w:ascii="Cambria Math" w:eastAsia="Times New Roman" w:hAnsi="Cambria Math"/>
              </w:rPr>
              <m:t>I</m:t>
            </m:r>
          </m:e>
          <m:sub>
            <m:r>
              <w:rPr>
                <w:rFonts w:ascii="Cambria Math" w:eastAsia="Times New Roman" w:hAnsi="Cambria Math"/>
              </w:rPr>
              <m:t>4</m:t>
            </m:r>
          </m:sub>
        </m:sSub>
        <m:r>
          <w:rPr>
            <w:rFonts w:ascii="Cambria Math" w:eastAsia="Times New Roman" w:hAnsi="Cambria Math"/>
          </w:rPr>
          <m:t>=</m:t>
        </m:r>
        <m:sSub>
          <m:sSubPr>
            <m:ctrlPr>
              <w:rPr>
                <w:rFonts w:ascii="Cambria Math" w:eastAsia="Times New Roman" w:hAnsi="Cambria Math"/>
                <w:i/>
              </w:rPr>
            </m:ctrlPr>
          </m:sSubPr>
          <m:e>
            <m:r>
              <w:rPr>
                <w:rFonts w:ascii="Cambria Math" w:eastAsia="Times New Roman" w:hAnsi="Cambria Math"/>
              </w:rPr>
              <m:t>V</m:t>
            </m:r>
          </m:e>
          <m:sub>
            <m:r>
              <w:rPr>
                <w:rFonts w:ascii="Cambria Math" w:eastAsia="Times New Roman" w:hAnsi="Cambria Math"/>
              </w:rPr>
              <m:t>3</m:t>
            </m:r>
          </m:sub>
        </m:sSub>
        <m:sSub>
          <m:sSubPr>
            <m:ctrlPr>
              <w:rPr>
                <w:rFonts w:ascii="Cambria Math" w:eastAsia="Times New Roman" w:hAnsi="Cambria Math"/>
                <w:i/>
              </w:rPr>
            </m:ctrlPr>
          </m:sSubPr>
          <m:e>
            <m:r>
              <w:rPr>
                <w:rFonts w:ascii="Cambria Math" w:eastAsia="Times New Roman" w:hAnsi="Cambria Math"/>
              </w:rPr>
              <m:t>Y</m:t>
            </m:r>
          </m:e>
          <m:sub>
            <m:r>
              <w:rPr>
                <w:rFonts w:ascii="Cambria Math" w:eastAsia="Times New Roman" w:hAnsi="Cambria Math"/>
              </w:rPr>
              <m:t>3</m:t>
            </m:r>
          </m:sub>
        </m:sSub>
        <m:r>
          <w:rPr>
            <w:rFonts w:ascii="Cambria Math" w:eastAsia="Times New Roman" w:hAnsi="Cambria Math"/>
          </w:rPr>
          <m:t>+</m:t>
        </m:r>
        <m:sSub>
          <m:sSubPr>
            <m:ctrlPr>
              <w:rPr>
                <w:rFonts w:ascii="Cambria Math" w:eastAsia="Times New Roman" w:hAnsi="Cambria Math"/>
                <w:i/>
              </w:rPr>
            </m:ctrlPr>
          </m:sSubPr>
          <m:e>
            <m:r>
              <w:rPr>
                <w:rFonts w:ascii="Cambria Math" w:eastAsia="Times New Roman" w:hAnsi="Cambria Math"/>
              </w:rPr>
              <m:t>I</m:t>
            </m:r>
          </m:e>
          <m:sub>
            <m:r>
              <w:rPr>
                <w:rFonts w:ascii="Cambria Math" w:eastAsia="Times New Roman" w:hAnsi="Cambria Math"/>
              </w:rPr>
              <m:t>2</m:t>
            </m:r>
          </m:sub>
        </m:sSub>
      </m:oMath>
      <w:r>
        <w:rPr>
          <w:rFonts w:eastAsia="Times New Roman"/>
        </w:rPr>
        <w:t>, e</w:t>
      </w:r>
      <w:proofErr w:type="spellStart"/>
      <w:r w:rsidRPr="002B4F50">
        <w:rPr>
          <w:rFonts w:eastAsia="Times New Roman"/>
        </w:rPr>
        <w:t>tc</w:t>
      </w:r>
      <w:proofErr w:type="spellEnd"/>
      <w:r>
        <w:rPr>
          <w:rFonts w:eastAsia="Times New Roman"/>
          <w:i/>
        </w:rPr>
        <w:t xml:space="preserve">.  …, </w:t>
      </w:r>
      <w:r>
        <w:rPr>
          <w:rFonts w:eastAsia="Times New Roman"/>
        </w:rPr>
        <w:t>until</w:t>
      </w:r>
      <w:r>
        <w:rPr>
          <w:rFonts w:eastAsia="Times New Roman"/>
          <w:i/>
        </w:rPr>
        <w:t xml:space="preserve"> V</w:t>
      </w:r>
      <w:r>
        <w:rPr>
          <w:rFonts w:eastAsia="Times New Roman"/>
          <w:i/>
          <w:vertAlign w:val="subscript"/>
        </w:rPr>
        <w:t>n-1</w:t>
      </w:r>
      <w:r>
        <w:rPr>
          <w:rFonts w:eastAsia="Times New Roman"/>
          <w:i/>
        </w:rPr>
        <w:t xml:space="preserve"> </w:t>
      </w:r>
      <w:r>
        <w:rPr>
          <w:rFonts w:eastAsia="Times New Roman"/>
        </w:rPr>
        <w:t>and finally</w:t>
      </w:r>
      <w:r>
        <w:rPr>
          <w:rFonts w:eastAsia="Times New Roman"/>
          <w:i/>
        </w:rPr>
        <w:t xml:space="preserve"> </w:t>
      </w:r>
      <w:proofErr w:type="gramStart"/>
      <w:r>
        <w:rPr>
          <w:rFonts w:eastAsia="Times New Roman"/>
          <w:i/>
        </w:rPr>
        <w:t>I</w:t>
      </w:r>
      <w:r>
        <w:rPr>
          <w:rFonts w:eastAsia="Times New Roman"/>
          <w:i/>
          <w:vertAlign w:val="subscript"/>
        </w:rPr>
        <w:t>n</w:t>
      </w:r>
      <w:proofErr w:type="gramEnd"/>
      <w:r>
        <w:rPr>
          <w:rFonts w:eastAsia="Times New Roman"/>
        </w:rPr>
        <w:t xml:space="preserve"> are found. Then, the “unknown” input source is given by </w:t>
      </w:r>
      <m:oMath>
        <m:sSub>
          <m:sSubPr>
            <m:ctrlPr>
              <w:rPr>
                <w:rFonts w:ascii="Cambria Math" w:eastAsia="Times New Roman" w:hAnsi="Cambria Math"/>
                <w:i/>
              </w:rPr>
            </m:ctrlPr>
          </m:sSubPr>
          <m:e>
            <m:r>
              <w:rPr>
                <w:rFonts w:ascii="Cambria Math" w:eastAsia="Times New Roman" w:hAnsi="Cambria Math"/>
              </w:rPr>
              <m:t>E</m:t>
            </m:r>
          </m:e>
          <m:sub>
            <m:r>
              <w:rPr>
                <w:rFonts w:ascii="Cambria Math" w:eastAsia="Times New Roman" w:hAnsi="Cambria Math"/>
              </w:rPr>
              <m:t>1</m:t>
            </m:r>
          </m:sub>
        </m:sSub>
        <m:r>
          <w:rPr>
            <w:rFonts w:ascii="Cambria Math" w:eastAsia="Times New Roman" w:hAnsi="Cambria Math"/>
          </w:rPr>
          <m:t>=</m:t>
        </m:r>
        <m:sSub>
          <m:sSubPr>
            <m:ctrlPr>
              <w:rPr>
                <w:rFonts w:ascii="Cambria Math" w:eastAsia="Times New Roman" w:hAnsi="Cambria Math"/>
                <w:i/>
              </w:rPr>
            </m:ctrlPr>
          </m:sSubPr>
          <m:e>
            <m:r>
              <w:rPr>
                <w:rFonts w:ascii="Cambria Math" w:eastAsia="Times New Roman" w:hAnsi="Cambria Math"/>
              </w:rPr>
              <m:t>Z</m:t>
            </m:r>
          </m:e>
          <m:sub>
            <m:r>
              <w:rPr>
                <w:rFonts w:ascii="Cambria Math" w:eastAsia="Times New Roman" w:hAnsi="Cambria Math"/>
              </w:rPr>
              <m:t>n</m:t>
            </m:r>
          </m:sub>
        </m:sSub>
        <m:sSub>
          <m:sSubPr>
            <m:ctrlPr>
              <w:rPr>
                <w:rFonts w:ascii="Cambria Math" w:eastAsia="Times New Roman" w:hAnsi="Cambria Math"/>
                <w:i/>
              </w:rPr>
            </m:ctrlPr>
          </m:sSubPr>
          <m:e>
            <m:r>
              <w:rPr>
                <w:rFonts w:ascii="Cambria Math" w:eastAsia="Times New Roman" w:hAnsi="Cambria Math"/>
              </w:rPr>
              <m:t>I</m:t>
            </m:r>
          </m:e>
          <m:sub>
            <m:r>
              <w:rPr>
                <w:rFonts w:ascii="Cambria Math" w:eastAsia="Times New Roman" w:hAnsi="Cambria Math"/>
              </w:rPr>
              <m:t>n</m:t>
            </m:r>
          </m:sub>
        </m:sSub>
      </m:oMath>
      <w:r>
        <w:rPr>
          <w:rFonts w:eastAsia="Times New Roman"/>
        </w:rPr>
        <w:t xml:space="preserve">. At this point, we know the transfer function </w:t>
      </w:r>
      <m:oMath>
        <m:f>
          <m:fPr>
            <m:type m:val="lin"/>
            <m:ctrlPr>
              <w:rPr>
                <w:rFonts w:ascii="Cambria Math" w:eastAsia="Times New Roman" w:hAnsi="Cambria Math"/>
                <w:i/>
              </w:rPr>
            </m:ctrlPr>
          </m:fPr>
          <m:num>
            <m:sSub>
              <m:sSubPr>
                <m:ctrlPr>
                  <w:rPr>
                    <w:rFonts w:ascii="Cambria Math" w:eastAsia="Times New Roman" w:hAnsi="Cambria Math"/>
                    <w:i/>
                  </w:rPr>
                </m:ctrlPr>
              </m:sSubPr>
              <m:e>
                <m:r>
                  <w:rPr>
                    <w:rFonts w:ascii="Cambria Math" w:eastAsia="Times New Roman" w:hAnsi="Cambria Math"/>
                  </w:rPr>
                  <m:t>V</m:t>
                </m:r>
              </m:e>
              <m:sub>
                <m:r>
                  <w:rPr>
                    <w:rFonts w:ascii="Cambria Math" w:eastAsia="Times New Roman" w:hAnsi="Cambria Math"/>
                  </w:rPr>
                  <m:t>1</m:t>
                </m:r>
              </m:sub>
            </m:sSub>
          </m:num>
          <m:den>
            <m:sSub>
              <m:sSubPr>
                <m:ctrlPr>
                  <w:rPr>
                    <w:rFonts w:ascii="Cambria Math" w:eastAsia="Times New Roman" w:hAnsi="Cambria Math"/>
                    <w:i/>
                  </w:rPr>
                </m:ctrlPr>
              </m:sSubPr>
              <m:e>
                <m:r>
                  <w:rPr>
                    <w:rFonts w:ascii="Cambria Math" w:eastAsia="Times New Roman" w:hAnsi="Cambria Math"/>
                  </w:rPr>
                  <m:t>E</m:t>
                </m:r>
              </m:e>
              <m:sub>
                <m:r>
                  <w:rPr>
                    <w:rFonts w:ascii="Cambria Math" w:eastAsia="Times New Roman" w:hAnsi="Cambria Math"/>
                  </w:rPr>
                  <m:t>1</m:t>
                </m:r>
              </m:sub>
            </m:sSub>
          </m:den>
        </m:f>
      </m:oMath>
      <w:r>
        <w:rPr>
          <w:rFonts w:eastAsia="Times New Roman"/>
        </w:rPr>
        <w:t xml:space="preserve">. Since the circuit is linear, all actual voltages and currents can be obtained by multiplying the calculated values by </w:t>
      </w:r>
      <m:oMath>
        <m:f>
          <m:fPr>
            <m:type m:val="lin"/>
            <m:ctrlPr>
              <w:rPr>
                <w:rFonts w:ascii="Cambria Math" w:eastAsia="Times New Roman" w:hAnsi="Cambria Math"/>
                <w:i/>
              </w:rPr>
            </m:ctrlPr>
          </m:fPr>
          <m:num>
            <m:r>
              <w:rPr>
                <w:rFonts w:ascii="Cambria Math" w:eastAsia="Times New Roman" w:hAnsi="Cambria Math"/>
              </w:rPr>
              <m:t>E</m:t>
            </m:r>
          </m:num>
          <m:den>
            <m:sSub>
              <m:sSubPr>
                <m:ctrlPr>
                  <w:rPr>
                    <w:rFonts w:ascii="Cambria Math" w:eastAsia="Times New Roman" w:hAnsi="Cambria Math"/>
                    <w:i/>
                  </w:rPr>
                </m:ctrlPr>
              </m:sSubPr>
              <m:e>
                <m:r>
                  <w:rPr>
                    <w:rFonts w:ascii="Cambria Math" w:eastAsia="Times New Roman" w:hAnsi="Cambria Math"/>
                  </w:rPr>
                  <m:t>E</m:t>
                </m:r>
              </m:e>
              <m:sub>
                <m:r>
                  <w:rPr>
                    <w:rFonts w:ascii="Cambria Math" w:eastAsia="Times New Roman" w:hAnsi="Cambria Math"/>
                  </w:rPr>
                  <m:t>1</m:t>
                </m:r>
              </m:sub>
            </m:sSub>
          </m:den>
        </m:f>
      </m:oMath>
      <w:r>
        <w:rPr>
          <w:rFonts w:eastAsia="Times New Roman"/>
        </w:rPr>
        <w:t>.</w:t>
      </w:r>
      <w:r>
        <w:rPr>
          <w:rFonts w:eastAsia="Times New Roman"/>
          <w:i/>
        </w:rPr>
        <w:t xml:space="preserve"> </w:t>
      </w:r>
    </w:p>
    <w:p w:rsidR="00F3259C" w:rsidRDefault="00F3259C" w:rsidP="00F3259C">
      <w:pPr>
        <w:jc w:val="both"/>
        <w:rPr>
          <w:rFonts w:eastAsia="Times New Roman"/>
          <w:i/>
        </w:rPr>
      </w:pPr>
    </w:p>
    <w:p w:rsidR="00F3259C" w:rsidRDefault="00F3259C" w:rsidP="00F3259C">
      <w:pPr>
        <w:jc w:val="both"/>
        <w:rPr>
          <w:rFonts w:eastAsia="Times New Roman"/>
        </w:rPr>
      </w:pPr>
      <w:r>
        <w:rPr>
          <w:rFonts w:eastAsia="Times New Roman"/>
        </w:rPr>
        <w:t xml:space="preserve">An important example of a ladder network is the </w:t>
      </w:r>
      <w:r>
        <w:rPr>
          <w:rFonts w:eastAsia="Times New Roman"/>
          <w:i/>
        </w:rPr>
        <w:t>R-2R ladder,</w:t>
      </w:r>
      <w:r>
        <w:rPr>
          <w:rFonts w:eastAsia="Times New Roman"/>
        </w:rPr>
        <w:t xml:space="preserve"> shown in Fig. 1.13. Analysis using </w:t>
      </w:r>
      <w:proofErr w:type="spellStart"/>
      <w:r>
        <w:rPr>
          <w:rFonts w:eastAsia="Times New Roman"/>
        </w:rPr>
        <w:t>Bashkow’s</w:t>
      </w:r>
      <w:proofErr w:type="spellEnd"/>
      <w:r>
        <w:rPr>
          <w:rFonts w:eastAsia="Times New Roman"/>
        </w:rPr>
        <w:t xml:space="preserve"> method gives </w:t>
      </w:r>
      <w:r>
        <w:rPr>
          <w:rFonts w:eastAsia="Times New Roman"/>
          <w:i/>
        </w:rPr>
        <w:t>V</w:t>
      </w:r>
      <w:proofErr w:type="gramStart"/>
      <w:r>
        <w:rPr>
          <w:rFonts w:eastAsia="Times New Roman"/>
          <w:i/>
          <w:vertAlign w:val="subscript"/>
        </w:rPr>
        <w:t xml:space="preserve">1  </w:t>
      </w:r>
      <w:r>
        <w:rPr>
          <w:rFonts w:eastAsia="Times New Roman"/>
        </w:rPr>
        <w:t>=</w:t>
      </w:r>
      <w:proofErr w:type="gramEnd"/>
      <w:r>
        <w:rPr>
          <w:rFonts w:eastAsia="Times New Roman"/>
        </w:rPr>
        <w:t xml:space="preserve"> 1</w:t>
      </w:r>
      <w:r>
        <w:rPr>
          <w:rFonts w:eastAsia="Times New Roman"/>
          <w:i/>
        </w:rPr>
        <w:t xml:space="preserve"> , V</w:t>
      </w:r>
      <w:r>
        <w:rPr>
          <w:rFonts w:eastAsia="Times New Roman"/>
          <w:i/>
          <w:vertAlign w:val="subscript"/>
        </w:rPr>
        <w:t xml:space="preserve">3 </w:t>
      </w:r>
      <w:r>
        <w:rPr>
          <w:rFonts w:eastAsia="Times New Roman"/>
          <w:i/>
        </w:rPr>
        <w:t xml:space="preserve">= </w:t>
      </w:r>
      <w:r>
        <w:rPr>
          <w:rFonts w:eastAsia="Times New Roman"/>
        </w:rPr>
        <w:t>2</w:t>
      </w:r>
      <w:r>
        <w:rPr>
          <w:rFonts w:eastAsia="Times New Roman"/>
          <w:i/>
        </w:rPr>
        <w:t>, V</w:t>
      </w:r>
      <w:r>
        <w:rPr>
          <w:rFonts w:eastAsia="Times New Roman"/>
          <w:i/>
          <w:vertAlign w:val="subscript"/>
        </w:rPr>
        <w:t xml:space="preserve">5 </w:t>
      </w:r>
      <w:r>
        <w:rPr>
          <w:rFonts w:eastAsia="Times New Roman"/>
        </w:rPr>
        <w:t xml:space="preserve"> = 4</w:t>
      </w:r>
      <w:r>
        <w:rPr>
          <w:rFonts w:eastAsia="Times New Roman"/>
          <w:i/>
        </w:rPr>
        <w:t xml:space="preserve">, </w:t>
      </w:r>
      <w:r>
        <w:rPr>
          <w:rFonts w:eastAsia="Times New Roman"/>
        </w:rPr>
        <w:t>… Thus, the node voltages and the currents flowing in the 2</w:t>
      </w:r>
      <w:r>
        <w:rPr>
          <w:rFonts w:eastAsia="Times New Roman"/>
          <w:i/>
        </w:rPr>
        <w:t xml:space="preserve">R </w:t>
      </w:r>
      <w:r>
        <w:rPr>
          <w:rFonts w:eastAsia="Times New Roman"/>
        </w:rPr>
        <w:t>resistors are both binary weighted. This property of the circuit makes it a useful stage in digital-to-analog converters (DACs) [</w:t>
      </w:r>
      <w:r w:rsidRPr="008A7555">
        <w:rPr>
          <w:rFonts w:eastAsia="Times New Roman"/>
          <w:i/>
        </w:rPr>
        <w:t>Carusone book].</w:t>
      </w:r>
      <w:r>
        <w:rPr>
          <w:rFonts w:eastAsia="Times New Roman"/>
        </w:rPr>
        <w:t xml:space="preserve"> Note that an even simpler way to analyze the </w:t>
      </w:r>
      <w:r>
        <w:rPr>
          <w:rFonts w:eastAsia="Times New Roman"/>
          <w:i/>
        </w:rPr>
        <w:t>R-</w:t>
      </w:r>
      <w:r>
        <w:rPr>
          <w:rFonts w:eastAsia="Times New Roman"/>
        </w:rPr>
        <w:t>2</w:t>
      </w:r>
      <w:r>
        <w:rPr>
          <w:rFonts w:eastAsia="Times New Roman"/>
          <w:i/>
        </w:rPr>
        <w:t xml:space="preserve">R </w:t>
      </w:r>
      <w:r>
        <w:rPr>
          <w:rFonts w:eastAsia="Times New Roman"/>
        </w:rPr>
        <w:t xml:space="preserve">ladder is to realize that the resistance seen to the </w:t>
      </w:r>
      <w:r w:rsidRPr="00664BB3">
        <w:rPr>
          <w:rFonts w:eastAsia="Times New Roman"/>
          <w:i/>
        </w:rPr>
        <w:t>right</w:t>
      </w:r>
      <w:r>
        <w:rPr>
          <w:rFonts w:eastAsia="Times New Roman"/>
        </w:rPr>
        <w:t xml:space="preserve"> of each floating node is</w:t>
      </w:r>
      <w:r>
        <w:rPr>
          <w:rFonts w:eastAsia="Times New Roman"/>
          <w:i/>
        </w:rPr>
        <w:t xml:space="preserve"> </w:t>
      </w:r>
      <w:r>
        <w:rPr>
          <w:rFonts w:eastAsia="Times New Roman"/>
        </w:rPr>
        <w:t>2</w:t>
      </w:r>
      <w:r>
        <w:rPr>
          <w:rFonts w:eastAsia="Times New Roman"/>
          <w:i/>
        </w:rPr>
        <w:t>R,</w:t>
      </w:r>
      <w:r>
        <w:rPr>
          <w:rFonts w:eastAsia="Times New Roman"/>
        </w:rPr>
        <w:t xml:space="preserve"> while that seen to the </w:t>
      </w:r>
      <w:r>
        <w:rPr>
          <w:rFonts w:eastAsia="Times New Roman"/>
          <w:i/>
        </w:rPr>
        <w:t xml:space="preserve">left </w:t>
      </w:r>
      <w:r>
        <w:rPr>
          <w:rFonts w:eastAsia="Times New Roman"/>
        </w:rPr>
        <w:t xml:space="preserve">of the node is </w:t>
      </w:r>
      <w:r>
        <w:rPr>
          <w:rFonts w:eastAsia="Times New Roman"/>
          <w:i/>
        </w:rPr>
        <w:t xml:space="preserve">R. </w:t>
      </w:r>
      <w:r>
        <w:rPr>
          <w:rFonts w:eastAsia="Times New Roman"/>
        </w:rPr>
        <w:t xml:space="preserve">Thus, the circuit acts as a cascade of voltage and current dividers, scaling all quantities by powers of 2. </w:t>
      </w:r>
    </w:p>
    <w:p w:rsidR="00F3259C" w:rsidRDefault="00F3259C" w:rsidP="00F3259C">
      <w:pPr>
        <w:jc w:val="both"/>
        <w:rPr>
          <w:rFonts w:eastAsia="Times New Roman"/>
        </w:rPr>
      </w:pPr>
    </w:p>
    <w:p w:rsidR="00F3259C" w:rsidRDefault="00F3259C" w:rsidP="00F3259C">
      <w:pPr>
        <w:jc w:val="center"/>
        <w:rPr>
          <w:rFonts w:eastAsia="Times New Roman"/>
        </w:rPr>
      </w:pPr>
      <w:r>
        <w:rPr>
          <w:rFonts w:eastAsia="Times New Roman"/>
          <w:noProof/>
        </w:rPr>
        <w:drawing>
          <wp:inline distT="0" distB="0" distL="0" distR="0" wp14:anchorId="23955A22" wp14:editId="33AF9668">
            <wp:extent cx="3924899" cy="1736041"/>
            <wp:effectExtent l="0" t="0" r="0" b="4445"/>
            <wp:docPr id="108" name="Picture 108" descr="A picture containing text,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Picture 108" descr="A picture containing text, clock&#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951735" cy="1747911"/>
                    </a:xfrm>
                    <a:prstGeom prst="rect">
                      <a:avLst/>
                    </a:prstGeom>
                  </pic:spPr>
                </pic:pic>
              </a:graphicData>
            </a:graphic>
          </wp:inline>
        </w:drawing>
      </w:r>
    </w:p>
    <w:p w:rsidR="00F3259C" w:rsidRDefault="00F3259C" w:rsidP="00F3259C">
      <w:pPr>
        <w:jc w:val="both"/>
        <w:rPr>
          <w:rFonts w:eastAsia="Times New Roman"/>
        </w:rPr>
      </w:pPr>
    </w:p>
    <w:p w:rsidR="00F3259C" w:rsidRDefault="00F3259C" w:rsidP="00F3259C">
      <w:pPr>
        <w:jc w:val="center"/>
        <w:rPr>
          <w:rFonts w:eastAsia="Times New Roman"/>
        </w:rPr>
      </w:pPr>
      <w:r>
        <w:rPr>
          <w:rFonts w:eastAsia="Times New Roman"/>
        </w:rPr>
        <w:t>Figure 1.13: The R-2R ladder.</w:t>
      </w:r>
    </w:p>
    <w:p w:rsidR="00F3259C" w:rsidRDefault="00F3259C" w:rsidP="00F3259C">
      <w:pPr>
        <w:jc w:val="center"/>
        <w:rPr>
          <w:rFonts w:eastAsia="Times New Roman"/>
        </w:rPr>
      </w:pPr>
    </w:p>
    <w:p w:rsidR="00F3259C" w:rsidRDefault="00F3259C" w:rsidP="00F3259C">
      <w:pPr>
        <w:jc w:val="both"/>
        <w:rPr>
          <w:rFonts w:eastAsia="Times New Roman"/>
          <w:color w:val="FF0000"/>
        </w:rPr>
      </w:pPr>
      <w:bookmarkStart w:id="0" w:name="_GoBack"/>
      <w:bookmarkEnd w:id="0"/>
    </w:p>
    <w:p w:rsidR="006B578D" w:rsidRDefault="00F3259C"/>
    <w:sectPr w:rsidR="006B57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59C"/>
    <w:rsid w:val="00897409"/>
    <w:rsid w:val="00BD6DB1"/>
    <w:rsid w:val="00F325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ACEF3"/>
  <w15:chartTrackingRefBased/>
  <w15:docId w15:val="{1E4E5911-A9FE-4F08-94FF-0F7FD8B09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259C"/>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F3259C"/>
    <w:rPr>
      <w:rFonts w:ascii="Calibri" w:hAnsi="Calibri" w:cstheme="minorBidi"/>
      <w:sz w:val="22"/>
      <w:szCs w:val="21"/>
    </w:rPr>
  </w:style>
  <w:style w:type="character" w:customStyle="1" w:styleId="PlainTextChar">
    <w:name w:val="Plain Text Char"/>
    <w:basedOn w:val="DefaultParagraphFont"/>
    <w:link w:val="PlainText"/>
    <w:uiPriority w:val="99"/>
    <w:rsid w:val="00F3259C"/>
    <w:rPr>
      <w:rFonts w:ascii="Calibri" w:eastAsiaTheme="minorEastAsia"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1362</Words>
  <Characters>7768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Temes, Gabor C</dc:creator>
  <cp:keywords/>
  <dc:description/>
  <cp:lastModifiedBy>Temes, Gabor C</cp:lastModifiedBy>
  <cp:revision>1</cp:revision>
  <dcterms:created xsi:type="dcterms:W3CDTF">2021-09-22T20:34:00Z</dcterms:created>
  <dcterms:modified xsi:type="dcterms:W3CDTF">2021-09-22T20:38:00Z</dcterms:modified>
</cp:coreProperties>
</file>